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9E5" w:rsidRDefault="007E4732" w:rsidP="007E4732">
      <w:pPr>
        <w:shd w:val="clear" w:color="auto" w:fill="FAFBFC"/>
        <w:spacing w:after="230" w:line="240" w:lineRule="auto"/>
        <w:jc w:val="center"/>
        <w:outlineLvl w:val="0"/>
        <w:rPr>
          <w:rFonts w:ascii="Times New Roman" w:eastAsia="Times New Roman" w:hAnsi="Times New Roman" w:cs="Times New Roman"/>
          <w:b/>
          <w:kern w:val="36"/>
          <w:sz w:val="24"/>
          <w:szCs w:val="24"/>
          <w:lang w:eastAsia="ru-RU"/>
        </w:rPr>
      </w:pPr>
      <w:r w:rsidRPr="007E4732">
        <w:rPr>
          <w:rFonts w:ascii="Times New Roman" w:eastAsia="Times New Roman" w:hAnsi="Times New Roman" w:cs="Times New Roman"/>
          <w:b/>
          <w:kern w:val="36"/>
          <w:sz w:val="24"/>
          <w:szCs w:val="24"/>
          <w:lang w:eastAsia="ru-RU"/>
        </w:rPr>
        <w:t>СОЦИАЛЬНЫЙ КОНТРАКТ</w:t>
      </w:r>
    </w:p>
    <w:tbl>
      <w:tblPr>
        <w:tblStyle w:val="a9"/>
        <w:tblW w:w="0" w:type="auto"/>
        <w:tblLook w:val="04A0"/>
      </w:tblPr>
      <w:tblGrid>
        <w:gridCol w:w="4825"/>
        <w:gridCol w:w="4746"/>
      </w:tblGrid>
      <w:tr w:rsidR="00346809" w:rsidTr="00346809">
        <w:tc>
          <w:tcPr>
            <w:tcW w:w="4785" w:type="dxa"/>
            <w:tcBorders>
              <w:top w:val="nil"/>
              <w:left w:val="nil"/>
              <w:bottom w:val="nil"/>
              <w:right w:val="nil"/>
            </w:tcBorders>
          </w:tcPr>
          <w:p w:rsidR="00346809" w:rsidRDefault="00346809" w:rsidP="007E4732">
            <w:pPr>
              <w:spacing w:after="230"/>
              <w:jc w:val="center"/>
              <w:outlineLvl w:val="0"/>
              <w:rPr>
                <w:rFonts w:ascii="Times New Roman" w:eastAsia="Times New Roman" w:hAnsi="Times New Roman" w:cs="Times New Roman"/>
                <w:b/>
                <w:kern w:val="36"/>
                <w:sz w:val="24"/>
                <w:szCs w:val="24"/>
                <w:lang w:eastAsia="ru-RU"/>
              </w:rPr>
            </w:pPr>
            <w:r>
              <w:rPr>
                <w:noProof/>
                <w:lang w:eastAsia="ru-RU"/>
              </w:rPr>
              <w:drawing>
                <wp:inline distT="0" distB="0" distL="0" distR="0">
                  <wp:extent cx="3031388" cy="2326234"/>
                  <wp:effectExtent l="19050" t="0" r="0" b="0"/>
                  <wp:docPr id="5" name="Рисунок 5" descr="Официальный сайт Нижнеудинского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фициальный сайт Нижнеудинского муниципального образования"/>
                          <pic:cNvPicPr>
                            <a:picLocks noChangeAspect="1" noChangeArrowheads="1"/>
                          </pic:cNvPicPr>
                        </pic:nvPicPr>
                        <pic:blipFill>
                          <a:blip r:embed="rId5" cstate="print"/>
                          <a:srcRect/>
                          <a:stretch>
                            <a:fillRect/>
                          </a:stretch>
                        </pic:blipFill>
                        <pic:spPr bwMode="auto">
                          <a:xfrm>
                            <a:off x="0" y="0"/>
                            <a:ext cx="3032906" cy="2327399"/>
                          </a:xfrm>
                          <a:prstGeom prst="rect">
                            <a:avLst/>
                          </a:prstGeom>
                          <a:noFill/>
                          <a:ln w="9525">
                            <a:noFill/>
                            <a:miter lim="800000"/>
                            <a:headEnd/>
                            <a:tailEnd/>
                          </a:ln>
                        </pic:spPr>
                      </pic:pic>
                    </a:graphicData>
                  </a:graphic>
                </wp:inline>
              </w:drawing>
            </w:r>
          </w:p>
        </w:tc>
        <w:tc>
          <w:tcPr>
            <w:tcW w:w="4786" w:type="dxa"/>
            <w:tcBorders>
              <w:left w:val="nil"/>
            </w:tcBorders>
          </w:tcPr>
          <w:p w:rsidR="00346809" w:rsidRDefault="00346809" w:rsidP="007E4732">
            <w:pPr>
              <w:spacing w:after="230"/>
              <w:jc w:val="center"/>
              <w:outlineLvl w:val="0"/>
              <w:rPr>
                <w:rFonts w:ascii="Times New Roman" w:eastAsia="Times New Roman" w:hAnsi="Times New Roman" w:cs="Times New Roman"/>
                <w:b/>
                <w:kern w:val="36"/>
                <w:sz w:val="24"/>
                <w:szCs w:val="24"/>
                <w:lang w:eastAsia="ru-RU"/>
              </w:rPr>
            </w:pPr>
            <w:r>
              <w:rPr>
                <w:noProof/>
                <w:lang w:eastAsia="ru-RU"/>
              </w:rPr>
              <w:drawing>
                <wp:inline distT="0" distB="0" distL="0" distR="0">
                  <wp:extent cx="2979080" cy="2223821"/>
                  <wp:effectExtent l="19050" t="0" r="0" b="0"/>
                  <wp:docPr id="8" name="Рисунок 8" descr="Официальный портал Забайкальского края | Социальный контракт поможет  забайкальцам выйти из трудного финансового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фициальный портал Забайкальского края | Социальный контракт поможет  забайкальцам выйти из трудного финансового положения"/>
                          <pic:cNvPicPr>
                            <a:picLocks noChangeAspect="1" noChangeArrowheads="1"/>
                          </pic:cNvPicPr>
                        </pic:nvPicPr>
                        <pic:blipFill>
                          <a:blip r:embed="rId6" cstate="print"/>
                          <a:srcRect/>
                          <a:stretch>
                            <a:fillRect/>
                          </a:stretch>
                        </pic:blipFill>
                        <pic:spPr bwMode="auto">
                          <a:xfrm>
                            <a:off x="0" y="0"/>
                            <a:ext cx="2982147" cy="2226111"/>
                          </a:xfrm>
                          <a:prstGeom prst="rect">
                            <a:avLst/>
                          </a:prstGeom>
                          <a:noFill/>
                          <a:ln w="9525">
                            <a:noFill/>
                            <a:miter lim="800000"/>
                            <a:headEnd/>
                            <a:tailEnd/>
                          </a:ln>
                        </pic:spPr>
                      </pic:pic>
                    </a:graphicData>
                  </a:graphic>
                </wp:inline>
              </w:drawing>
            </w:r>
          </w:p>
        </w:tc>
      </w:tr>
    </w:tbl>
    <w:p w:rsidR="00E669E5" w:rsidRPr="00E669E5" w:rsidRDefault="00346809" w:rsidP="008D652A">
      <w:pPr>
        <w:shd w:val="clear" w:color="auto" w:fill="FAFBFC"/>
        <w:spacing w:after="0" w:line="323"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kern w:val="36"/>
          <w:sz w:val="24"/>
          <w:szCs w:val="24"/>
          <w:lang w:eastAsia="ru-RU"/>
        </w:rPr>
        <w:t xml:space="preserve">  </w:t>
      </w:r>
      <w:r w:rsidR="007E4732" w:rsidRPr="007E4732">
        <w:rPr>
          <w:rFonts w:ascii="Times New Roman" w:eastAsia="Times New Roman" w:hAnsi="Times New Roman" w:cs="Times New Roman"/>
          <w:b/>
          <w:sz w:val="24"/>
          <w:szCs w:val="24"/>
          <w:lang w:eastAsia="ru-RU"/>
        </w:rPr>
        <w:t xml:space="preserve"> </w:t>
      </w:r>
      <w:r w:rsidR="00E669E5" w:rsidRPr="00E669E5">
        <w:rPr>
          <w:rFonts w:ascii="Times New Roman" w:eastAsia="Times New Roman" w:hAnsi="Times New Roman" w:cs="Times New Roman"/>
          <w:b/>
          <w:sz w:val="24"/>
          <w:szCs w:val="24"/>
          <w:lang w:eastAsia="ru-RU"/>
        </w:rPr>
        <w:t>Социальный контракт</w:t>
      </w:r>
      <w:r w:rsidR="00E669E5" w:rsidRPr="00E669E5">
        <w:rPr>
          <w:rFonts w:ascii="Times New Roman" w:eastAsia="Times New Roman" w:hAnsi="Times New Roman" w:cs="Times New Roman"/>
          <w:sz w:val="24"/>
          <w:szCs w:val="24"/>
          <w:lang w:eastAsia="ru-RU"/>
        </w:rPr>
        <w:t xml:space="preserve"> – это договор о предоставлении мер поддержки, который заключается между малоимущими гражданами и органами социальной защиты населения.</w:t>
      </w:r>
    </w:p>
    <w:p w:rsidR="00E669E5" w:rsidRPr="00E669E5" w:rsidRDefault="007E4732" w:rsidP="008D652A">
      <w:pPr>
        <w:shd w:val="clear" w:color="auto" w:fill="FAFBFC"/>
        <w:spacing w:after="0" w:line="323"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669E5" w:rsidRPr="00E669E5">
        <w:rPr>
          <w:rFonts w:ascii="Times New Roman" w:eastAsia="Times New Roman" w:hAnsi="Times New Roman" w:cs="Times New Roman"/>
          <w:sz w:val="24"/>
          <w:szCs w:val="24"/>
          <w:lang w:eastAsia="ru-RU"/>
        </w:rPr>
        <w:t>Целью заключения такого договора является стимулирование активных действий заявителей для преодоления трудной жизненной ситуации.</w:t>
      </w:r>
    </w:p>
    <w:p w:rsidR="00E669E5" w:rsidRPr="007E4732" w:rsidRDefault="00E669E5" w:rsidP="008D652A">
      <w:pPr>
        <w:pStyle w:val="a3"/>
        <w:shd w:val="clear" w:color="auto" w:fill="FEFEFE"/>
        <w:spacing w:before="0" w:beforeAutospacing="0" w:after="0" w:afterAutospacing="0" w:line="323" w:lineRule="atLeast"/>
        <w:jc w:val="both"/>
      </w:pPr>
      <w:r w:rsidRPr="007E4732">
        <w:t>Правилами определены следующие мероприятия для включения в программу социальной адаптации:</w:t>
      </w:r>
    </w:p>
    <w:p w:rsidR="007E0B9A" w:rsidRDefault="00E669E5" w:rsidP="008D652A">
      <w:pPr>
        <w:pStyle w:val="a3"/>
        <w:shd w:val="clear" w:color="auto" w:fill="FEFEFE"/>
        <w:spacing w:before="0" w:beforeAutospacing="0" w:after="0" w:afterAutospacing="0" w:line="323" w:lineRule="atLeast"/>
        <w:jc w:val="both"/>
      </w:pPr>
      <w:r w:rsidRPr="007E4732">
        <w:t>1) поиск работы;</w:t>
      </w:r>
    </w:p>
    <w:p w:rsidR="00E669E5" w:rsidRPr="007E4732" w:rsidRDefault="00E669E5" w:rsidP="008D652A">
      <w:pPr>
        <w:pStyle w:val="a3"/>
        <w:shd w:val="clear" w:color="auto" w:fill="FEFEFE"/>
        <w:spacing w:before="0" w:beforeAutospacing="0" w:after="0" w:afterAutospacing="0" w:line="323" w:lineRule="atLeast"/>
        <w:jc w:val="both"/>
      </w:pPr>
      <w:r w:rsidRPr="007E4732">
        <w:t>2) осуществление индивидуальной предпринимательской деятельности;</w:t>
      </w:r>
    </w:p>
    <w:p w:rsidR="00E669E5" w:rsidRPr="007E4732" w:rsidRDefault="00E669E5" w:rsidP="008D652A">
      <w:pPr>
        <w:pStyle w:val="a3"/>
        <w:shd w:val="clear" w:color="auto" w:fill="FEFEFE"/>
        <w:spacing w:before="0" w:beforeAutospacing="0" w:after="0" w:afterAutospacing="0" w:line="323" w:lineRule="atLeast"/>
        <w:jc w:val="both"/>
      </w:pPr>
      <w:r w:rsidRPr="007E4732">
        <w:t>3) ведение личного подсобного хозяйства;</w:t>
      </w:r>
    </w:p>
    <w:p w:rsidR="00E669E5" w:rsidRPr="007E4732" w:rsidRDefault="00E669E5" w:rsidP="008D652A">
      <w:pPr>
        <w:pStyle w:val="a3"/>
        <w:shd w:val="clear" w:color="auto" w:fill="FEFEFE"/>
        <w:spacing w:before="0" w:beforeAutospacing="0" w:after="0" w:afterAutospacing="0" w:line="323" w:lineRule="atLeast"/>
        <w:jc w:val="both"/>
        <w:rPr>
          <w:color w:val="7C8595"/>
        </w:rPr>
      </w:pPr>
      <w:r w:rsidRPr="007E4732">
        <w:t>4) осуществление иных мероприятий, направленных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в целях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ведения здорового образа жизни, а также для обеспечения потребностей семьи в товарах и услугах дошкольного и школьного образования</w:t>
      </w:r>
      <w:r w:rsidRPr="007E4732">
        <w:rPr>
          <w:color w:val="7C8595"/>
        </w:rPr>
        <w:t>.</w:t>
      </w:r>
    </w:p>
    <w:p w:rsidR="007E4732" w:rsidRDefault="007E4732" w:rsidP="008D652A">
      <w:pPr>
        <w:pStyle w:val="1"/>
        <w:spacing w:before="0" w:beforeAutospacing="0" w:after="0" w:afterAutospacing="0"/>
        <w:jc w:val="both"/>
        <w:rPr>
          <w:bCs w:val="0"/>
          <w:sz w:val="24"/>
          <w:szCs w:val="24"/>
        </w:rPr>
      </w:pPr>
    </w:p>
    <w:p w:rsidR="00E669E5" w:rsidRPr="007E4732" w:rsidRDefault="00E669E5" w:rsidP="007E4732">
      <w:pPr>
        <w:pStyle w:val="1"/>
        <w:spacing w:before="0" w:beforeAutospacing="0" w:after="230" w:afterAutospacing="0"/>
        <w:jc w:val="both"/>
        <w:rPr>
          <w:bCs w:val="0"/>
          <w:sz w:val="24"/>
          <w:szCs w:val="24"/>
        </w:rPr>
      </w:pPr>
      <w:r w:rsidRPr="007E4732">
        <w:rPr>
          <w:bCs w:val="0"/>
          <w:sz w:val="24"/>
          <w:szCs w:val="24"/>
        </w:rPr>
        <w:t>Кто может стать получателем государственной социальной помощи на основании социального контракта?</w:t>
      </w:r>
    </w:p>
    <w:p w:rsidR="00BD5E01" w:rsidRPr="007E4732" w:rsidRDefault="007E0B9A" w:rsidP="007E4732">
      <w:pPr>
        <w:pStyle w:val="a3"/>
        <w:spacing w:before="0" w:beforeAutospacing="0" w:after="173" w:afterAutospacing="0" w:line="323" w:lineRule="atLeast"/>
        <w:jc w:val="both"/>
      </w:pPr>
      <w:r>
        <w:rPr>
          <w:rStyle w:val="a4"/>
          <w:rFonts w:eastAsiaTheme="majorEastAsia"/>
          <w:color w:val="7C8595"/>
        </w:rPr>
        <w:t xml:space="preserve">   </w:t>
      </w:r>
      <w:hyperlink r:id="rId7" w:tgtFrame="_blank" w:tooltip="Текст закона" w:history="1"/>
      <w:r w:rsidR="00BD5E01" w:rsidRPr="007E4732">
        <w:rPr>
          <w:rStyle w:val="a4"/>
          <w:rFonts w:eastAsiaTheme="majorEastAsia"/>
          <w:color w:val="7C8595"/>
        </w:rPr>
        <w:t xml:space="preserve"> </w:t>
      </w:r>
      <w:r w:rsidR="00E669E5" w:rsidRPr="007E4732">
        <w:t>Получатели государственной социальной помощи</w:t>
      </w:r>
      <w:r w:rsidR="00BD5E01" w:rsidRPr="007E4732">
        <w:t xml:space="preserve"> на основании социального контракта </w:t>
      </w:r>
      <w:r w:rsidR="00E669E5" w:rsidRPr="007E4732">
        <w:t xml:space="preserve">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w:t>
      </w:r>
      <w:r w:rsidR="00E669E5" w:rsidRPr="007E4732">
        <w:rPr>
          <w:color w:val="7C8595"/>
        </w:rPr>
        <w:t xml:space="preserve"> </w:t>
      </w:r>
      <w:r w:rsidR="00E669E5" w:rsidRPr="007E4732">
        <w:t>ниже </w:t>
      </w:r>
      <w:hyperlink r:id="rId8" w:tgtFrame="_blank" w:tooltip="Ссылка" w:history="1">
        <w:r w:rsidR="00E669E5" w:rsidRPr="007E4732">
          <w:rPr>
            <w:rStyle w:val="a5"/>
            <w:color w:val="auto"/>
            <w:u w:val="none"/>
          </w:rPr>
          <w:t>величины прожиточного минимума</w:t>
        </w:r>
      </w:hyperlink>
      <w:r w:rsidR="00E669E5" w:rsidRPr="007E4732">
        <w:t xml:space="preserve">, установленного в соответствующем субъекте Российской Федерации </w:t>
      </w:r>
    </w:p>
    <w:p w:rsidR="007E4732" w:rsidRPr="00C3427B" w:rsidRDefault="007E4732" w:rsidP="007E4732">
      <w:pPr>
        <w:pStyle w:val="1"/>
        <w:spacing w:before="0" w:beforeAutospacing="0" w:after="0" w:afterAutospacing="0"/>
        <w:jc w:val="both"/>
        <w:rPr>
          <w:bCs w:val="0"/>
          <w:sz w:val="24"/>
          <w:szCs w:val="24"/>
        </w:rPr>
      </w:pPr>
      <w:r w:rsidRPr="00C3427B">
        <w:rPr>
          <w:bCs w:val="0"/>
          <w:sz w:val="24"/>
          <w:szCs w:val="24"/>
        </w:rPr>
        <w:t xml:space="preserve"> Перечень документов для заключения социального контракта:</w:t>
      </w:r>
    </w:p>
    <w:p w:rsidR="007E4732" w:rsidRPr="007E4732" w:rsidRDefault="007E4732" w:rsidP="007E4732">
      <w:pPr>
        <w:pStyle w:val="1"/>
        <w:spacing w:before="0" w:beforeAutospacing="0" w:after="0" w:afterAutospacing="0"/>
        <w:jc w:val="both"/>
        <w:rPr>
          <w:b w:val="0"/>
          <w:spacing w:val="12"/>
          <w:sz w:val="24"/>
          <w:szCs w:val="24"/>
        </w:rPr>
      </w:pPr>
      <w:r>
        <w:rPr>
          <w:spacing w:val="12"/>
          <w:sz w:val="24"/>
          <w:szCs w:val="24"/>
        </w:rPr>
        <w:t xml:space="preserve">- </w:t>
      </w:r>
      <w:r w:rsidRPr="007E4732">
        <w:rPr>
          <w:b w:val="0"/>
          <w:spacing w:val="12"/>
          <w:sz w:val="24"/>
          <w:szCs w:val="24"/>
        </w:rPr>
        <w:t>д</w:t>
      </w:r>
      <w:r w:rsidR="00C3126C" w:rsidRPr="007E4732">
        <w:rPr>
          <w:b w:val="0"/>
          <w:spacing w:val="12"/>
          <w:sz w:val="24"/>
          <w:szCs w:val="24"/>
        </w:rPr>
        <w:t>окументы удостоверяющих личность</w:t>
      </w:r>
      <w:r w:rsidR="00E669E5" w:rsidRPr="007E4732">
        <w:rPr>
          <w:b w:val="0"/>
          <w:spacing w:val="12"/>
          <w:sz w:val="24"/>
          <w:szCs w:val="24"/>
        </w:rPr>
        <w:t xml:space="preserve"> всех членов семьи</w:t>
      </w:r>
      <w:r w:rsidR="00C3427B">
        <w:rPr>
          <w:b w:val="0"/>
          <w:spacing w:val="12"/>
          <w:sz w:val="24"/>
          <w:szCs w:val="24"/>
        </w:rPr>
        <w:t>;</w:t>
      </w:r>
      <w:r w:rsidR="00E669E5" w:rsidRPr="007E4732">
        <w:rPr>
          <w:b w:val="0"/>
          <w:spacing w:val="12"/>
          <w:sz w:val="24"/>
          <w:szCs w:val="24"/>
        </w:rPr>
        <w:t xml:space="preserve"> </w:t>
      </w:r>
    </w:p>
    <w:p w:rsidR="007E4732" w:rsidRPr="007E4732" w:rsidRDefault="007E4732" w:rsidP="007E4732">
      <w:pPr>
        <w:pStyle w:val="1"/>
        <w:spacing w:before="0" w:beforeAutospacing="0" w:after="0" w:afterAutospacing="0"/>
        <w:jc w:val="both"/>
        <w:rPr>
          <w:b w:val="0"/>
          <w:spacing w:val="12"/>
          <w:sz w:val="24"/>
          <w:szCs w:val="24"/>
        </w:rPr>
      </w:pPr>
      <w:r w:rsidRPr="007E4732">
        <w:rPr>
          <w:b w:val="0"/>
          <w:spacing w:val="12"/>
          <w:sz w:val="24"/>
          <w:szCs w:val="24"/>
        </w:rPr>
        <w:t xml:space="preserve">- </w:t>
      </w:r>
      <w:r w:rsidR="00C3126C" w:rsidRPr="007E4732">
        <w:rPr>
          <w:b w:val="0"/>
          <w:spacing w:val="12"/>
          <w:sz w:val="24"/>
          <w:szCs w:val="24"/>
        </w:rPr>
        <w:t>СНИЛС</w:t>
      </w:r>
      <w:r w:rsidR="00C3427B">
        <w:rPr>
          <w:b w:val="0"/>
          <w:spacing w:val="12"/>
          <w:sz w:val="24"/>
          <w:szCs w:val="24"/>
        </w:rPr>
        <w:t>;</w:t>
      </w:r>
    </w:p>
    <w:p w:rsidR="007E4732" w:rsidRPr="007E4732" w:rsidRDefault="007E4732" w:rsidP="007E4732">
      <w:pPr>
        <w:pStyle w:val="1"/>
        <w:spacing w:before="0" w:beforeAutospacing="0" w:after="0" w:afterAutospacing="0"/>
        <w:jc w:val="both"/>
        <w:rPr>
          <w:b w:val="0"/>
          <w:spacing w:val="12"/>
          <w:sz w:val="24"/>
          <w:szCs w:val="24"/>
        </w:rPr>
      </w:pPr>
      <w:r w:rsidRPr="007E4732">
        <w:rPr>
          <w:b w:val="0"/>
          <w:spacing w:val="12"/>
          <w:sz w:val="24"/>
          <w:szCs w:val="24"/>
        </w:rPr>
        <w:t xml:space="preserve">- </w:t>
      </w:r>
      <w:r w:rsidR="00E669E5" w:rsidRPr="007E4732">
        <w:rPr>
          <w:b w:val="0"/>
          <w:spacing w:val="12"/>
          <w:sz w:val="24"/>
          <w:szCs w:val="24"/>
        </w:rPr>
        <w:t>справка</w:t>
      </w:r>
      <w:r w:rsidR="00C3126C" w:rsidRPr="007E4732">
        <w:rPr>
          <w:b w:val="0"/>
          <w:spacing w:val="12"/>
          <w:sz w:val="24"/>
          <w:szCs w:val="24"/>
        </w:rPr>
        <w:t xml:space="preserve"> </w:t>
      </w:r>
      <w:r w:rsidR="00E669E5" w:rsidRPr="007E4732">
        <w:rPr>
          <w:b w:val="0"/>
          <w:spacing w:val="12"/>
          <w:sz w:val="24"/>
          <w:szCs w:val="24"/>
        </w:rPr>
        <w:t>о составе семьи</w:t>
      </w:r>
      <w:r w:rsidR="00C3126C" w:rsidRPr="007E4732">
        <w:rPr>
          <w:b w:val="0"/>
          <w:spacing w:val="12"/>
          <w:sz w:val="24"/>
          <w:szCs w:val="24"/>
        </w:rPr>
        <w:t xml:space="preserve"> ф.№4</w:t>
      </w:r>
      <w:r w:rsidR="00C3427B">
        <w:rPr>
          <w:b w:val="0"/>
          <w:spacing w:val="12"/>
          <w:sz w:val="24"/>
          <w:szCs w:val="24"/>
        </w:rPr>
        <w:t>;</w:t>
      </w:r>
      <w:r w:rsidR="00C3126C" w:rsidRPr="007E4732">
        <w:rPr>
          <w:b w:val="0"/>
          <w:spacing w:val="12"/>
          <w:sz w:val="24"/>
          <w:szCs w:val="24"/>
        </w:rPr>
        <w:t xml:space="preserve"> </w:t>
      </w:r>
    </w:p>
    <w:p w:rsidR="007E4732" w:rsidRPr="007E4732" w:rsidRDefault="007E4732" w:rsidP="007E4732">
      <w:pPr>
        <w:pStyle w:val="1"/>
        <w:spacing w:before="0" w:beforeAutospacing="0" w:after="0" w:afterAutospacing="0"/>
        <w:jc w:val="both"/>
        <w:rPr>
          <w:b w:val="0"/>
          <w:spacing w:val="12"/>
          <w:sz w:val="24"/>
          <w:szCs w:val="24"/>
        </w:rPr>
      </w:pPr>
      <w:r w:rsidRPr="007E4732">
        <w:rPr>
          <w:b w:val="0"/>
          <w:spacing w:val="12"/>
          <w:sz w:val="24"/>
          <w:szCs w:val="24"/>
        </w:rPr>
        <w:t>-</w:t>
      </w:r>
      <w:r w:rsidR="00C3126C" w:rsidRPr="007E4732">
        <w:rPr>
          <w:b w:val="0"/>
          <w:spacing w:val="12"/>
          <w:sz w:val="24"/>
          <w:szCs w:val="24"/>
        </w:rPr>
        <w:t xml:space="preserve"> </w:t>
      </w:r>
      <w:r w:rsidRPr="007E4732">
        <w:rPr>
          <w:b w:val="0"/>
          <w:spacing w:val="12"/>
          <w:sz w:val="24"/>
          <w:szCs w:val="24"/>
        </w:rPr>
        <w:t>доход</w:t>
      </w:r>
      <w:r w:rsidR="00C3126C" w:rsidRPr="007E4732">
        <w:rPr>
          <w:b w:val="0"/>
          <w:spacing w:val="12"/>
          <w:sz w:val="24"/>
          <w:szCs w:val="24"/>
        </w:rPr>
        <w:t xml:space="preserve">  семьи за 3 </w:t>
      </w:r>
      <w:proofErr w:type="gramStart"/>
      <w:r w:rsidR="00C3126C" w:rsidRPr="007E4732">
        <w:rPr>
          <w:b w:val="0"/>
          <w:spacing w:val="12"/>
          <w:sz w:val="24"/>
          <w:szCs w:val="24"/>
        </w:rPr>
        <w:t>последних</w:t>
      </w:r>
      <w:proofErr w:type="gramEnd"/>
      <w:r w:rsidR="00C3126C" w:rsidRPr="007E4732">
        <w:rPr>
          <w:b w:val="0"/>
          <w:spacing w:val="12"/>
          <w:sz w:val="24"/>
          <w:szCs w:val="24"/>
        </w:rPr>
        <w:t xml:space="preserve"> месяца</w:t>
      </w:r>
      <w:r w:rsidR="00C3427B">
        <w:rPr>
          <w:b w:val="0"/>
          <w:spacing w:val="12"/>
          <w:sz w:val="24"/>
          <w:szCs w:val="24"/>
        </w:rPr>
        <w:t>;</w:t>
      </w:r>
    </w:p>
    <w:p w:rsidR="007E4732" w:rsidRPr="007E4732" w:rsidRDefault="007E4732" w:rsidP="007E4732">
      <w:pPr>
        <w:pStyle w:val="1"/>
        <w:spacing w:before="0" w:beforeAutospacing="0" w:after="0" w:afterAutospacing="0"/>
        <w:jc w:val="both"/>
        <w:rPr>
          <w:b w:val="0"/>
          <w:spacing w:val="12"/>
          <w:sz w:val="24"/>
          <w:szCs w:val="24"/>
        </w:rPr>
      </w:pPr>
      <w:r w:rsidRPr="007E4732">
        <w:rPr>
          <w:b w:val="0"/>
          <w:spacing w:val="12"/>
          <w:sz w:val="24"/>
          <w:szCs w:val="24"/>
        </w:rPr>
        <w:t>- т</w:t>
      </w:r>
      <w:r w:rsidR="003E17BD" w:rsidRPr="007E4732">
        <w:rPr>
          <w:b w:val="0"/>
          <w:spacing w:val="12"/>
          <w:sz w:val="24"/>
          <w:szCs w:val="24"/>
        </w:rPr>
        <w:t>рудовая книжка (для безработных)</w:t>
      </w:r>
      <w:r w:rsidR="00C3427B">
        <w:rPr>
          <w:b w:val="0"/>
          <w:spacing w:val="12"/>
          <w:sz w:val="24"/>
          <w:szCs w:val="24"/>
        </w:rPr>
        <w:t>;</w:t>
      </w:r>
    </w:p>
    <w:p w:rsidR="00C3427B" w:rsidRDefault="007E4732" w:rsidP="00C3427B">
      <w:pPr>
        <w:pStyle w:val="1"/>
        <w:spacing w:before="0" w:beforeAutospacing="0" w:after="0" w:afterAutospacing="0"/>
        <w:jc w:val="both"/>
        <w:rPr>
          <w:b w:val="0"/>
          <w:sz w:val="24"/>
          <w:szCs w:val="24"/>
          <w:bdr w:val="none" w:sz="0" w:space="0" w:color="auto" w:frame="1"/>
          <w:shd w:val="clear" w:color="auto" w:fill="F4F7FB"/>
        </w:rPr>
      </w:pPr>
      <w:r w:rsidRPr="007E4732">
        <w:rPr>
          <w:b w:val="0"/>
          <w:spacing w:val="12"/>
          <w:sz w:val="24"/>
          <w:szCs w:val="24"/>
        </w:rPr>
        <w:t>-</w:t>
      </w:r>
      <w:r w:rsidR="00C3427B">
        <w:rPr>
          <w:b w:val="0"/>
          <w:spacing w:val="12"/>
          <w:sz w:val="24"/>
          <w:szCs w:val="24"/>
        </w:rPr>
        <w:t xml:space="preserve"> </w:t>
      </w:r>
      <w:r w:rsidRPr="007E4732">
        <w:rPr>
          <w:b w:val="0"/>
          <w:sz w:val="24"/>
          <w:szCs w:val="24"/>
          <w:bdr w:val="none" w:sz="0" w:space="0" w:color="auto" w:frame="1"/>
          <w:shd w:val="clear" w:color="auto" w:fill="F4F7FB"/>
        </w:rPr>
        <w:t>б</w:t>
      </w:r>
      <w:r w:rsidR="00C3126C" w:rsidRPr="007E4732">
        <w:rPr>
          <w:b w:val="0"/>
          <w:sz w:val="24"/>
          <w:szCs w:val="24"/>
          <w:bdr w:val="none" w:sz="0" w:space="0" w:color="auto" w:frame="1"/>
          <w:shd w:val="clear" w:color="auto" w:fill="F4F7FB"/>
        </w:rPr>
        <w:t xml:space="preserve">изнес-план (со сметой и </w:t>
      </w:r>
      <w:proofErr w:type="spellStart"/>
      <w:r w:rsidR="00C3126C" w:rsidRPr="007E4732">
        <w:rPr>
          <w:b w:val="0"/>
          <w:sz w:val="24"/>
          <w:szCs w:val="24"/>
          <w:bdr w:val="none" w:sz="0" w:space="0" w:color="auto" w:frame="1"/>
          <w:shd w:val="clear" w:color="auto" w:fill="F4F7FB"/>
        </w:rPr>
        <w:t>прайсом</w:t>
      </w:r>
      <w:proofErr w:type="spellEnd"/>
      <w:r w:rsidR="00C3126C" w:rsidRPr="007E4732">
        <w:rPr>
          <w:b w:val="0"/>
          <w:sz w:val="24"/>
          <w:szCs w:val="24"/>
          <w:bdr w:val="none" w:sz="0" w:space="0" w:color="auto" w:frame="1"/>
          <w:shd w:val="clear" w:color="auto" w:fill="F4F7FB"/>
        </w:rPr>
        <w:t>)</w:t>
      </w:r>
      <w:r w:rsidRPr="007E4732">
        <w:rPr>
          <w:b w:val="0"/>
          <w:sz w:val="24"/>
          <w:szCs w:val="24"/>
          <w:bdr w:val="none" w:sz="0" w:space="0" w:color="auto" w:frame="1"/>
          <w:shd w:val="clear" w:color="auto" w:fill="F4F7FB"/>
        </w:rPr>
        <w:t>,</w:t>
      </w:r>
      <w:r w:rsidR="00C3126C" w:rsidRPr="007E4732">
        <w:rPr>
          <w:b w:val="0"/>
          <w:sz w:val="24"/>
          <w:szCs w:val="24"/>
          <w:bdr w:val="none" w:sz="0" w:space="0" w:color="auto" w:frame="1"/>
          <w:shd w:val="clear" w:color="auto" w:fill="F4F7FB"/>
        </w:rPr>
        <w:t xml:space="preserve"> для оформления предпринимательской деятельности</w:t>
      </w:r>
    </w:p>
    <w:p w:rsidR="00C3427B" w:rsidRDefault="00C3427B" w:rsidP="00C3427B">
      <w:pPr>
        <w:pStyle w:val="1"/>
        <w:spacing w:before="0" w:beforeAutospacing="0" w:after="0" w:afterAutospacing="0"/>
        <w:jc w:val="both"/>
        <w:rPr>
          <w:b w:val="0"/>
          <w:sz w:val="24"/>
          <w:szCs w:val="24"/>
          <w:bdr w:val="none" w:sz="0" w:space="0" w:color="auto" w:frame="1"/>
          <w:shd w:val="clear" w:color="auto" w:fill="F4F7FB"/>
        </w:rPr>
      </w:pPr>
    </w:p>
    <w:p w:rsidR="00C3126C" w:rsidRPr="00C3427B" w:rsidRDefault="00EE69FA" w:rsidP="00EE69FA">
      <w:pPr>
        <w:pStyle w:val="1"/>
        <w:spacing w:before="0" w:beforeAutospacing="0" w:after="0" w:afterAutospacing="0"/>
        <w:rPr>
          <w:b w:val="0"/>
          <w:bCs w:val="0"/>
          <w:sz w:val="24"/>
          <w:szCs w:val="24"/>
        </w:rPr>
      </w:pPr>
      <w:r>
        <w:rPr>
          <w:color w:val="252626"/>
          <w:spacing w:val="-2"/>
          <w:sz w:val="24"/>
          <w:szCs w:val="24"/>
        </w:rPr>
        <w:lastRenderedPageBreak/>
        <w:t xml:space="preserve">    </w:t>
      </w:r>
      <w:r w:rsidR="00C3427B">
        <w:rPr>
          <w:color w:val="252626"/>
          <w:spacing w:val="-2"/>
          <w:sz w:val="24"/>
          <w:szCs w:val="24"/>
        </w:rPr>
        <w:t>П</w:t>
      </w:r>
      <w:r w:rsidR="00C3126C" w:rsidRPr="007E4732">
        <w:rPr>
          <w:color w:val="252626"/>
          <w:spacing w:val="-2"/>
          <w:sz w:val="24"/>
          <w:szCs w:val="24"/>
        </w:rPr>
        <w:t>рограмма социальной адаптации</w:t>
      </w:r>
    </w:p>
    <w:p w:rsidR="00C3427B" w:rsidRDefault="00C3427B" w:rsidP="007E4732">
      <w:pPr>
        <w:pStyle w:val="a3"/>
        <w:spacing w:before="0" w:beforeAutospacing="0" w:after="0" w:afterAutospacing="0"/>
        <w:jc w:val="both"/>
        <w:rPr>
          <w:color w:val="252626"/>
          <w:spacing w:val="-2"/>
        </w:rPr>
      </w:pPr>
      <w:r>
        <w:rPr>
          <w:color w:val="252626"/>
          <w:spacing w:val="-2"/>
        </w:rPr>
        <w:t xml:space="preserve">     </w:t>
      </w:r>
      <w:r w:rsidR="00C3126C" w:rsidRPr="007E4732">
        <w:rPr>
          <w:color w:val="252626"/>
          <w:spacing w:val="-2"/>
        </w:rPr>
        <w:t>При положительном решении сотрудниками органа социальной защиты разрабатывается индивидуальная программа социальной адаптации, в которой четко перечисляются все виды и размер предоставляемой семье или гражданину социальной поддержки, а также мероприятия, которые, подписав контракт, стороны будут обязаны выполнять.</w:t>
      </w:r>
    </w:p>
    <w:p w:rsidR="00C3126C" w:rsidRPr="007E4732" w:rsidRDefault="00C3427B" w:rsidP="007E4732">
      <w:pPr>
        <w:pStyle w:val="a3"/>
        <w:spacing w:before="0" w:beforeAutospacing="0" w:after="0" w:afterAutospacing="0"/>
        <w:jc w:val="both"/>
        <w:rPr>
          <w:color w:val="252626"/>
          <w:spacing w:val="-2"/>
        </w:rPr>
      </w:pPr>
      <w:r>
        <w:rPr>
          <w:color w:val="252626"/>
          <w:spacing w:val="-2"/>
        </w:rPr>
        <w:t xml:space="preserve">   </w:t>
      </w:r>
      <w:r w:rsidR="00C3126C" w:rsidRPr="007E4732">
        <w:rPr>
          <w:color w:val="252626"/>
          <w:spacing w:val="-2"/>
        </w:rPr>
        <w:t xml:space="preserve">Сотрудники органов социальной защиты осуществляют сопровождение граждан и </w:t>
      </w:r>
      <w:proofErr w:type="gramStart"/>
      <w:r w:rsidR="00C3126C" w:rsidRPr="007E4732">
        <w:rPr>
          <w:color w:val="252626"/>
          <w:spacing w:val="-2"/>
        </w:rPr>
        <w:t>контроль за</w:t>
      </w:r>
      <w:proofErr w:type="gramEnd"/>
      <w:r w:rsidR="00C3126C" w:rsidRPr="007E4732">
        <w:rPr>
          <w:color w:val="252626"/>
          <w:spacing w:val="-2"/>
        </w:rPr>
        <w:t xml:space="preserve"> выполнением мероприятий.</w:t>
      </w:r>
    </w:p>
    <w:p w:rsidR="00C3427B" w:rsidRPr="00C3427B" w:rsidRDefault="00C3427B" w:rsidP="00C3427B">
      <w:pPr>
        <w:pStyle w:val="a3"/>
        <w:spacing w:before="0" w:beforeAutospacing="0" w:after="0" w:afterAutospacing="0"/>
        <w:jc w:val="both"/>
        <w:rPr>
          <w:spacing w:val="-2"/>
        </w:rPr>
      </w:pPr>
      <w:r>
        <w:rPr>
          <w:spacing w:val="-2"/>
        </w:rPr>
        <w:t xml:space="preserve">    </w:t>
      </w:r>
      <w:r w:rsidR="00C3126C" w:rsidRPr="00C3427B">
        <w:rPr>
          <w:spacing w:val="-2"/>
        </w:rPr>
        <w:t xml:space="preserve">Для содействия гражданам в реализации мероприятий в программу могут быть включены органы службы занятости, исполнительной власти и местного самоуправления, образования, здравоохранения. </w:t>
      </w:r>
    </w:p>
    <w:p w:rsidR="00C3427B" w:rsidRDefault="00C3427B" w:rsidP="00C3427B">
      <w:pPr>
        <w:pStyle w:val="a3"/>
        <w:spacing w:before="0" w:beforeAutospacing="0" w:after="0" w:afterAutospacing="0"/>
        <w:jc w:val="both"/>
        <w:rPr>
          <w:spacing w:val="-2"/>
        </w:rPr>
      </w:pPr>
      <w:r>
        <w:rPr>
          <w:spacing w:val="-2"/>
        </w:rPr>
        <w:t xml:space="preserve">  </w:t>
      </w:r>
      <w:r w:rsidR="00C3126C" w:rsidRPr="00C3427B">
        <w:rPr>
          <w:spacing w:val="-2"/>
        </w:rPr>
        <w:t> </w:t>
      </w:r>
      <w:r>
        <w:rPr>
          <w:spacing w:val="-2"/>
        </w:rPr>
        <w:t>С</w:t>
      </w:r>
      <w:r w:rsidR="00C3126C" w:rsidRPr="00C3427B">
        <w:rPr>
          <w:spacing w:val="-2"/>
        </w:rPr>
        <w:t>оциальный контракт заключается на срок от 3 до 12 месяцев. Окончательный срок его реализации зависит от содержания программы социальной адаптации и промежуточных результатов.</w:t>
      </w:r>
    </w:p>
    <w:p w:rsidR="003E17BD" w:rsidRDefault="00C3427B" w:rsidP="00C3427B">
      <w:pPr>
        <w:pStyle w:val="a3"/>
        <w:spacing w:before="0" w:beforeAutospacing="0" w:after="0" w:afterAutospacing="0"/>
        <w:jc w:val="both"/>
        <w:rPr>
          <w:spacing w:val="-2"/>
        </w:rPr>
      </w:pPr>
      <w:r>
        <w:rPr>
          <w:spacing w:val="-2"/>
        </w:rPr>
        <w:t xml:space="preserve">   </w:t>
      </w:r>
      <w:r w:rsidR="003E17BD" w:rsidRPr="00C3427B">
        <w:rPr>
          <w:spacing w:val="-2"/>
        </w:rPr>
        <w:t>Кроме того, в зависимости от результатов контракта, он может быть продлен или расторгнут ранее срока.</w:t>
      </w:r>
    </w:p>
    <w:p w:rsidR="007E0B9A" w:rsidRPr="008D652A" w:rsidRDefault="007E0B9A" w:rsidP="007E0B9A">
      <w:pPr>
        <w:pStyle w:val="a3"/>
        <w:spacing w:before="115" w:beforeAutospacing="0" w:after="0" w:afterAutospacing="0"/>
        <w:jc w:val="both"/>
        <w:rPr>
          <w:spacing w:val="-2"/>
        </w:rPr>
      </w:pPr>
      <w:r w:rsidRPr="007E0B9A">
        <w:rPr>
          <w:b/>
          <w:color w:val="252626"/>
          <w:spacing w:val="-2"/>
        </w:rPr>
        <w:t xml:space="preserve">Обязанности гражданина, </w:t>
      </w:r>
      <w:r w:rsidRPr="008D652A">
        <w:rPr>
          <w:b/>
        </w:rPr>
        <w:t>в рамках оказания государственной социальной помощи на основании социального контракта</w:t>
      </w:r>
      <w:r w:rsidRPr="008D652A">
        <w:t>: </w:t>
      </w:r>
    </w:p>
    <w:p w:rsidR="007E0B9A" w:rsidRPr="008D652A" w:rsidRDefault="007E0B9A" w:rsidP="007E0B9A">
      <w:pPr>
        <w:pStyle w:val="a3"/>
        <w:shd w:val="clear" w:color="auto" w:fill="FFFFFF"/>
        <w:spacing w:before="0" w:beforeAutospacing="0" w:after="0" w:afterAutospacing="0"/>
        <w:jc w:val="both"/>
      </w:pPr>
      <w:r w:rsidRPr="008D652A">
        <w:t>- ежемесячно представлять в орган социальной защиты населения документы, подтверждающие факт выполнения гражданином мероприятий программы социальной адаптации (о целевом использовании выделенных денежных средств);</w:t>
      </w:r>
    </w:p>
    <w:p w:rsidR="007E0B9A" w:rsidRPr="008D652A" w:rsidRDefault="007E0B9A" w:rsidP="007E0B9A">
      <w:pPr>
        <w:pStyle w:val="a3"/>
        <w:shd w:val="clear" w:color="auto" w:fill="FFFFFF"/>
        <w:spacing w:before="0" w:beforeAutospacing="0" w:after="0" w:afterAutospacing="0"/>
        <w:jc w:val="both"/>
      </w:pPr>
      <w:r w:rsidRPr="008D652A">
        <w:t>- уведомить орган социальной защиты населения в течение 3 рабочих дней о досрочном прекращении выполнения мероприятий программы социальной адаптации, трудовой деятельности, предпринимательской деятельности и ведения личного подсобного хозяйства в период действия социального контракта.</w:t>
      </w:r>
    </w:p>
    <w:p w:rsidR="008D652A" w:rsidRDefault="006026FA" w:rsidP="008D652A">
      <w:pPr>
        <w:pStyle w:val="section-subtitle"/>
        <w:spacing w:before="0" w:beforeAutospacing="0" w:after="0" w:afterAutospacing="0" w:line="323" w:lineRule="atLeast"/>
        <w:jc w:val="both"/>
        <w:rPr>
          <w:b/>
          <w:color w:val="252626"/>
          <w:spacing w:val="-2"/>
        </w:rPr>
      </w:pPr>
      <w:r>
        <w:rPr>
          <w:b/>
          <w:color w:val="252626"/>
          <w:spacing w:val="-2"/>
        </w:rPr>
        <w:t xml:space="preserve">  </w:t>
      </w:r>
      <w:r w:rsidR="00675F9C" w:rsidRPr="007E4732">
        <w:rPr>
          <w:b/>
          <w:color w:val="252626"/>
          <w:spacing w:val="-2"/>
        </w:rPr>
        <w:t>Причины досрочного расторжения социального контракта</w:t>
      </w:r>
    </w:p>
    <w:p w:rsidR="00C3427B" w:rsidRPr="008D652A" w:rsidRDefault="00C3427B" w:rsidP="008D652A">
      <w:pPr>
        <w:pStyle w:val="section-subtitle"/>
        <w:spacing w:before="0" w:beforeAutospacing="0" w:after="0" w:afterAutospacing="0" w:line="323" w:lineRule="atLeast"/>
        <w:jc w:val="both"/>
        <w:rPr>
          <w:b/>
          <w:color w:val="252626"/>
          <w:spacing w:val="-2"/>
        </w:rPr>
      </w:pPr>
      <w:r>
        <w:rPr>
          <w:color w:val="252626"/>
          <w:spacing w:val="-2"/>
        </w:rPr>
        <w:t xml:space="preserve">- </w:t>
      </w:r>
      <w:r w:rsidR="00675F9C" w:rsidRPr="007E4732">
        <w:rPr>
          <w:color w:val="252626"/>
          <w:spacing w:val="-2"/>
        </w:rPr>
        <w:t>невыполнение положений контракта без уважительной причины;</w:t>
      </w:r>
    </w:p>
    <w:p w:rsidR="00C3427B" w:rsidRDefault="00C3427B" w:rsidP="008D652A">
      <w:pPr>
        <w:pStyle w:val="a3"/>
        <w:spacing w:before="0" w:beforeAutospacing="0" w:after="0" w:afterAutospacing="0"/>
        <w:jc w:val="both"/>
        <w:rPr>
          <w:color w:val="252626"/>
          <w:spacing w:val="-2"/>
        </w:rPr>
      </w:pPr>
      <w:r>
        <w:rPr>
          <w:color w:val="252626"/>
          <w:spacing w:val="-2"/>
        </w:rPr>
        <w:t xml:space="preserve">- </w:t>
      </w:r>
      <w:r w:rsidR="00675F9C" w:rsidRPr="007E4732">
        <w:rPr>
          <w:color w:val="252626"/>
          <w:spacing w:val="-2"/>
        </w:rPr>
        <w:t>изменение семейного материального положения (когда семья или гражданин перестают быть малоимущими);</w:t>
      </w:r>
    </w:p>
    <w:p w:rsidR="00C3427B" w:rsidRDefault="00C3427B" w:rsidP="008D652A">
      <w:pPr>
        <w:pStyle w:val="a3"/>
        <w:spacing w:before="0" w:beforeAutospacing="0" w:after="0" w:afterAutospacing="0"/>
        <w:jc w:val="both"/>
        <w:rPr>
          <w:color w:val="252626"/>
          <w:spacing w:val="-2"/>
        </w:rPr>
      </w:pPr>
      <w:r>
        <w:rPr>
          <w:color w:val="252626"/>
          <w:spacing w:val="-2"/>
        </w:rPr>
        <w:t xml:space="preserve">- </w:t>
      </w:r>
      <w:r w:rsidR="00675F9C" w:rsidRPr="007E4732">
        <w:rPr>
          <w:color w:val="252626"/>
          <w:spacing w:val="-2"/>
        </w:rPr>
        <w:t>перее</w:t>
      </w:r>
      <w:proofErr w:type="gramStart"/>
      <w:r w:rsidR="00675F9C" w:rsidRPr="007E4732">
        <w:rPr>
          <w:color w:val="252626"/>
          <w:spacing w:val="-2"/>
        </w:rPr>
        <w:t>зд в др</w:t>
      </w:r>
      <w:proofErr w:type="gramEnd"/>
      <w:r w:rsidR="00675F9C" w:rsidRPr="007E4732">
        <w:rPr>
          <w:color w:val="252626"/>
          <w:spacing w:val="-2"/>
        </w:rPr>
        <w:t>угую местность или снятие с учета по месту прописки;</w:t>
      </w:r>
    </w:p>
    <w:p w:rsidR="00675F9C" w:rsidRDefault="00C3427B" w:rsidP="008D652A">
      <w:pPr>
        <w:pStyle w:val="a3"/>
        <w:spacing w:before="0" w:beforeAutospacing="0" w:after="0" w:afterAutospacing="0"/>
        <w:jc w:val="both"/>
        <w:rPr>
          <w:color w:val="252626"/>
          <w:spacing w:val="-2"/>
        </w:rPr>
      </w:pPr>
      <w:r>
        <w:rPr>
          <w:color w:val="252626"/>
          <w:spacing w:val="-2"/>
        </w:rPr>
        <w:t xml:space="preserve">- </w:t>
      </w:r>
      <w:r w:rsidR="00675F9C" w:rsidRPr="007E4732">
        <w:rPr>
          <w:color w:val="252626"/>
          <w:spacing w:val="-2"/>
        </w:rPr>
        <w:t>изменение состава семьи.</w:t>
      </w:r>
    </w:p>
    <w:p w:rsidR="00675F9C" w:rsidRDefault="00C3427B" w:rsidP="006026FA">
      <w:pPr>
        <w:pStyle w:val="a3"/>
        <w:spacing w:before="0" w:beforeAutospacing="0" w:after="0" w:afterAutospacing="0"/>
        <w:jc w:val="both"/>
        <w:rPr>
          <w:color w:val="252626"/>
          <w:spacing w:val="-2"/>
        </w:rPr>
      </w:pPr>
      <w:r>
        <w:rPr>
          <w:color w:val="252626"/>
          <w:spacing w:val="-2"/>
        </w:rPr>
        <w:t xml:space="preserve">    В</w:t>
      </w:r>
      <w:r w:rsidR="00675F9C" w:rsidRPr="007E4732">
        <w:rPr>
          <w:color w:val="252626"/>
          <w:spacing w:val="-2"/>
        </w:rPr>
        <w:t xml:space="preserve"> случае изменения доходов вашей семьи вы обязаны в течение 10 дней уведомить об этом </w:t>
      </w:r>
      <w:r w:rsidRPr="00E669E5">
        <w:t>органами социальной защиты населения</w:t>
      </w:r>
      <w:r w:rsidR="00675F9C" w:rsidRPr="007E4732">
        <w:rPr>
          <w:color w:val="252626"/>
          <w:spacing w:val="-2"/>
        </w:rPr>
        <w:t xml:space="preserve">, с которым был заключен социальный контракт. В случае превышения дохода выше величины прожиточного минимума социальный контракт </w:t>
      </w:r>
      <w:proofErr w:type="gramStart"/>
      <w:r w:rsidR="00675F9C" w:rsidRPr="007E4732">
        <w:rPr>
          <w:color w:val="252626"/>
          <w:spacing w:val="-2"/>
        </w:rPr>
        <w:t>будет</w:t>
      </w:r>
      <w:proofErr w:type="gramEnd"/>
      <w:r w:rsidR="00675F9C" w:rsidRPr="007E4732">
        <w:rPr>
          <w:color w:val="252626"/>
          <w:spacing w:val="-2"/>
        </w:rPr>
        <w:t xml:space="preserve"> расторгнут.</w:t>
      </w:r>
    </w:p>
    <w:p w:rsidR="006026FA" w:rsidRDefault="006026FA" w:rsidP="006026FA">
      <w:pPr>
        <w:shd w:val="clear" w:color="auto" w:fill="FFFFFF"/>
        <w:spacing w:after="0" w:line="240" w:lineRule="auto"/>
        <w:jc w:val="both"/>
        <w:rPr>
          <w:rFonts w:ascii="Times New Roman" w:eastAsia="Times New Roman" w:hAnsi="Times New Roman" w:cs="Times New Roman"/>
          <w:color w:val="252626"/>
          <w:spacing w:val="-2"/>
          <w:sz w:val="24"/>
          <w:szCs w:val="24"/>
          <w:lang w:eastAsia="ru-RU"/>
        </w:rPr>
      </w:pPr>
    </w:p>
    <w:p w:rsidR="006026FA" w:rsidRDefault="006026FA" w:rsidP="006026F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4CAA">
        <w:rPr>
          <w:rFonts w:ascii="Times New Roman" w:eastAsia="Times New Roman" w:hAnsi="Times New Roman" w:cs="Times New Roman"/>
          <w:sz w:val="24"/>
          <w:szCs w:val="24"/>
          <w:lang w:eastAsia="ru-RU"/>
        </w:rPr>
        <w:t xml:space="preserve"> </w:t>
      </w:r>
      <w:r w:rsidR="00744CAA" w:rsidRPr="008D652A">
        <w:rPr>
          <w:rFonts w:ascii="Times New Roman" w:eastAsia="Times New Roman" w:hAnsi="Times New Roman" w:cs="Times New Roman"/>
          <w:b/>
          <w:bCs/>
          <w:sz w:val="24"/>
          <w:szCs w:val="24"/>
          <w:lang w:eastAsia="ru-RU"/>
        </w:rPr>
        <w:t xml:space="preserve">Ответственность за неисполнение условий </w:t>
      </w:r>
      <w:proofErr w:type="spellStart"/>
      <w:r w:rsidR="00744CAA" w:rsidRPr="008D652A">
        <w:rPr>
          <w:rFonts w:ascii="Times New Roman" w:eastAsia="Times New Roman" w:hAnsi="Times New Roman" w:cs="Times New Roman"/>
          <w:b/>
          <w:bCs/>
          <w:sz w:val="24"/>
          <w:szCs w:val="24"/>
          <w:lang w:eastAsia="ru-RU"/>
        </w:rPr>
        <w:t>соцконтракта</w:t>
      </w:r>
      <w:proofErr w:type="spellEnd"/>
    </w:p>
    <w:p w:rsidR="00744CAA" w:rsidRPr="00675F9C" w:rsidRDefault="006026FA" w:rsidP="006026F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4CAA" w:rsidRPr="00675F9C">
        <w:rPr>
          <w:rFonts w:ascii="Times New Roman" w:eastAsia="Times New Roman" w:hAnsi="Times New Roman" w:cs="Times New Roman"/>
          <w:sz w:val="24"/>
          <w:szCs w:val="24"/>
          <w:lang w:eastAsia="ru-RU"/>
        </w:rPr>
        <w:t xml:space="preserve">В случае неисполнения (несвоевременного исполнения) гражданином мероприятий программы социальной адаптации по причинам, не являющимся уважительными, с </w:t>
      </w:r>
      <w:proofErr w:type="gramStart"/>
      <w:r w:rsidR="00744CAA" w:rsidRPr="00675F9C">
        <w:rPr>
          <w:rFonts w:ascii="Times New Roman" w:eastAsia="Times New Roman" w:hAnsi="Times New Roman" w:cs="Times New Roman"/>
          <w:sz w:val="24"/>
          <w:szCs w:val="24"/>
          <w:lang w:eastAsia="ru-RU"/>
        </w:rPr>
        <w:t>месяца, следующего за месяцем возникновения указанного обстоятельства</w:t>
      </w:r>
      <w:r w:rsidR="00EE68C1" w:rsidRPr="00EE68C1">
        <w:rPr>
          <w:rFonts w:ascii="Times New Roman" w:hAnsi="Times New Roman" w:cs="Times New Roman"/>
          <w:color w:val="252626"/>
          <w:spacing w:val="-2"/>
          <w:sz w:val="24"/>
          <w:szCs w:val="24"/>
        </w:rPr>
        <w:t xml:space="preserve"> </w:t>
      </w:r>
      <w:r w:rsidR="00EE68C1" w:rsidRPr="007E4732">
        <w:rPr>
          <w:rFonts w:ascii="Times New Roman" w:hAnsi="Times New Roman" w:cs="Times New Roman"/>
          <w:color w:val="252626"/>
          <w:spacing w:val="-2"/>
          <w:sz w:val="24"/>
          <w:szCs w:val="24"/>
        </w:rPr>
        <w:t>органа социальной защиты</w:t>
      </w:r>
      <w:r w:rsidR="00744CAA" w:rsidRPr="008D652A">
        <w:rPr>
          <w:rFonts w:ascii="Times New Roman" w:eastAsia="Times New Roman" w:hAnsi="Times New Roman" w:cs="Times New Roman"/>
          <w:sz w:val="24"/>
          <w:szCs w:val="24"/>
          <w:lang w:eastAsia="ru-RU"/>
        </w:rPr>
        <w:t xml:space="preserve"> </w:t>
      </w:r>
      <w:r w:rsidR="00744CAA" w:rsidRPr="00675F9C">
        <w:rPr>
          <w:rFonts w:ascii="Times New Roman" w:eastAsia="Times New Roman" w:hAnsi="Times New Roman" w:cs="Times New Roman"/>
          <w:sz w:val="24"/>
          <w:szCs w:val="24"/>
          <w:lang w:eastAsia="ru-RU"/>
        </w:rPr>
        <w:t xml:space="preserve"> прекращает</w:t>
      </w:r>
      <w:proofErr w:type="gramEnd"/>
      <w:r w:rsidR="00744CAA" w:rsidRPr="00675F9C">
        <w:rPr>
          <w:rFonts w:ascii="Times New Roman" w:eastAsia="Times New Roman" w:hAnsi="Times New Roman" w:cs="Times New Roman"/>
          <w:sz w:val="24"/>
          <w:szCs w:val="24"/>
          <w:lang w:eastAsia="ru-RU"/>
        </w:rPr>
        <w:t xml:space="preserve"> предоставление денежной выплаты и (или) возмещение расходов на  профессиональное обучение и дополнительное профессиональное образование.</w:t>
      </w:r>
    </w:p>
    <w:p w:rsidR="00744CAA" w:rsidRPr="00675F9C" w:rsidRDefault="00EE68C1" w:rsidP="00744CAA">
      <w:pPr>
        <w:shd w:val="clear" w:color="auto" w:fill="FFFFFF"/>
        <w:spacing w:after="115"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252626"/>
          <w:spacing w:val="-2"/>
          <w:sz w:val="24"/>
          <w:szCs w:val="24"/>
        </w:rPr>
        <w:t xml:space="preserve">   О</w:t>
      </w:r>
      <w:r w:rsidRPr="007E4732">
        <w:rPr>
          <w:rFonts w:ascii="Times New Roman" w:hAnsi="Times New Roman" w:cs="Times New Roman"/>
          <w:color w:val="252626"/>
          <w:spacing w:val="-2"/>
          <w:sz w:val="24"/>
          <w:szCs w:val="24"/>
        </w:rPr>
        <w:t xml:space="preserve">ргана социальной защиты </w:t>
      </w:r>
      <w:r w:rsidR="00744CAA" w:rsidRPr="00675F9C">
        <w:rPr>
          <w:rFonts w:ascii="Times New Roman" w:eastAsia="Times New Roman" w:hAnsi="Times New Roman" w:cs="Times New Roman"/>
          <w:sz w:val="24"/>
          <w:szCs w:val="24"/>
          <w:lang w:eastAsia="ru-RU"/>
        </w:rPr>
        <w:t xml:space="preserve">осуществляет </w:t>
      </w:r>
      <w:proofErr w:type="gramStart"/>
      <w:r w:rsidR="00744CAA" w:rsidRPr="00675F9C">
        <w:rPr>
          <w:rFonts w:ascii="Times New Roman" w:eastAsia="Times New Roman" w:hAnsi="Times New Roman" w:cs="Times New Roman"/>
          <w:sz w:val="24"/>
          <w:szCs w:val="24"/>
          <w:lang w:eastAsia="ru-RU"/>
        </w:rPr>
        <w:t>контроль за</w:t>
      </w:r>
      <w:proofErr w:type="gramEnd"/>
      <w:r w:rsidR="00744CAA" w:rsidRPr="00675F9C">
        <w:rPr>
          <w:rFonts w:ascii="Times New Roman" w:eastAsia="Times New Roman" w:hAnsi="Times New Roman" w:cs="Times New Roman"/>
          <w:sz w:val="24"/>
          <w:szCs w:val="24"/>
          <w:lang w:eastAsia="ru-RU"/>
        </w:rPr>
        <w:t xml:space="preserve"> выполнением условий социального контракта и мероприятий программы социальной адаптации в сроки, установленные социальным контрактом.</w:t>
      </w:r>
    </w:p>
    <w:p w:rsidR="00744CAA" w:rsidRDefault="00744CAA" w:rsidP="008D652A">
      <w:pPr>
        <w:pStyle w:val="a3"/>
        <w:spacing w:before="115" w:beforeAutospacing="0" w:after="0" w:afterAutospacing="0"/>
        <w:jc w:val="both"/>
        <w:rPr>
          <w:color w:val="252626"/>
          <w:spacing w:val="-2"/>
        </w:rPr>
      </w:pPr>
    </w:p>
    <w:p w:rsidR="007E0B9A" w:rsidRDefault="007E0B9A" w:rsidP="007E0B9A">
      <w:pPr>
        <w:pStyle w:val="a3"/>
        <w:shd w:val="clear" w:color="auto" w:fill="FFFFFF"/>
        <w:spacing w:before="0" w:beforeAutospacing="0" w:after="0" w:afterAutospacing="0"/>
        <w:jc w:val="both"/>
        <w:rPr>
          <w:color w:val="1C2D4A"/>
        </w:rPr>
      </w:pPr>
    </w:p>
    <w:p w:rsidR="00675F9C" w:rsidRPr="008D652A" w:rsidRDefault="007E0B9A" w:rsidP="007E0B9A">
      <w:pPr>
        <w:pStyle w:val="a3"/>
        <w:shd w:val="clear" w:color="auto" w:fill="FFFFFF"/>
        <w:spacing w:before="0" w:beforeAutospacing="0" w:after="0" w:afterAutospacing="0"/>
        <w:jc w:val="center"/>
        <w:rPr>
          <w:b/>
          <w:bCs/>
          <w:kern w:val="36"/>
        </w:rPr>
      </w:pPr>
      <w:r w:rsidRPr="008D652A">
        <w:rPr>
          <w:b/>
          <w:bCs/>
          <w:kern w:val="36"/>
        </w:rPr>
        <w:t>СОЦИАЛЬНЫЙ КОНТРАКТ ПО ПОИСКУ РАБОТЫ</w:t>
      </w:r>
    </w:p>
    <w:p w:rsidR="007E0B9A" w:rsidRPr="00675F9C" w:rsidRDefault="007E0B9A" w:rsidP="007E0B9A">
      <w:pPr>
        <w:pStyle w:val="a3"/>
        <w:shd w:val="clear" w:color="auto" w:fill="FFFFFF"/>
        <w:spacing w:before="0" w:beforeAutospacing="0" w:after="0" w:afterAutospacing="0"/>
        <w:jc w:val="center"/>
        <w:rPr>
          <w:b/>
        </w:rPr>
      </w:pPr>
    </w:p>
    <w:p w:rsidR="007E0B9A" w:rsidRPr="008D652A" w:rsidRDefault="003E17BD" w:rsidP="007E0B9A">
      <w:pPr>
        <w:shd w:val="clear" w:color="auto" w:fill="FFFFFF"/>
        <w:spacing w:after="0" w:line="240" w:lineRule="auto"/>
        <w:jc w:val="both"/>
        <w:rPr>
          <w:rFonts w:ascii="Times New Roman" w:eastAsia="Times New Roman" w:hAnsi="Times New Roman" w:cs="Times New Roman"/>
          <w:sz w:val="24"/>
          <w:szCs w:val="24"/>
          <w:lang w:eastAsia="ru-RU"/>
        </w:rPr>
      </w:pPr>
      <w:r w:rsidRPr="008D652A">
        <w:rPr>
          <w:rFonts w:ascii="Times New Roman" w:eastAsia="Times New Roman" w:hAnsi="Times New Roman" w:cs="Times New Roman"/>
          <w:sz w:val="24"/>
          <w:szCs w:val="24"/>
          <w:lang w:eastAsia="ru-RU"/>
        </w:rPr>
        <w:t xml:space="preserve"> </w:t>
      </w:r>
      <w:r w:rsidR="007E0B9A" w:rsidRPr="008D652A">
        <w:rPr>
          <w:rFonts w:ascii="Times New Roman" w:eastAsia="Times New Roman" w:hAnsi="Times New Roman" w:cs="Times New Roman"/>
          <w:sz w:val="24"/>
          <w:szCs w:val="24"/>
          <w:lang w:eastAsia="ru-RU"/>
        </w:rPr>
        <w:t xml:space="preserve">  </w:t>
      </w:r>
      <w:r w:rsidR="00BC46DD" w:rsidRPr="008D652A">
        <w:rPr>
          <w:rFonts w:ascii="Times New Roman" w:eastAsia="Times New Roman" w:hAnsi="Times New Roman" w:cs="Times New Roman"/>
          <w:sz w:val="24"/>
          <w:szCs w:val="24"/>
          <w:lang w:eastAsia="ru-RU"/>
        </w:rPr>
        <w:t xml:space="preserve">  </w:t>
      </w:r>
      <w:r w:rsidR="00675F9C" w:rsidRPr="00675F9C">
        <w:rPr>
          <w:rFonts w:ascii="Times New Roman" w:eastAsia="Times New Roman" w:hAnsi="Times New Roman" w:cs="Times New Roman"/>
          <w:sz w:val="24"/>
          <w:szCs w:val="24"/>
          <w:lang w:eastAsia="ru-RU"/>
        </w:rPr>
        <w:t xml:space="preserve">На заключение </w:t>
      </w:r>
      <w:proofErr w:type="spellStart"/>
      <w:r w:rsidR="00675F9C" w:rsidRPr="00675F9C">
        <w:rPr>
          <w:rFonts w:ascii="Times New Roman" w:eastAsia="Times New Roman" w:hAnsi="Times New Roman" w:cs="Times New Roman"/>
          <w:sz w:val="24"/>
          <w:szCs w:val="24"/>
          <w:lang w:eastAsia="ru-RU"/>
        </w:rPr>
        <w:t>соцконтракта</w:t>
      </w:r>
      <w:proofErr w:type="spellEnd"/>
      <w:r w:rsidR="00675F9C" w:rsidRPr="00675F9C">
        <w:rPr>
          <w:rFonts w:ascii="Times New Roman" w:eastAsia="Times New Roman" w:hAnsi="Times New Roman" w:cs="Times New Roman"/>
          <w:sz w:val="24"/>
          <w:szCs w:val="24"/>
          <w:lang w:eastAsia="ru-RU"/>
        </w:rPr>
        <w:t xml:space="preserve"> по поиску работы могут рассчитывать малоимущие граждане по независящим от них причинам, ищущие работу</w:t>
      </w:r>
      <w:r w:rsidR="008D652A" w:rsidRPr="008D652A">
        <w:rPr>
          <w:rFonts w:ascii="Times New Roman" w:eastAsia="Times New Roman" w:hAnsi="Times New Roman" w:cs="Times New Roman"/>
          <w:sz w:val="24"/>
          <w:szCs w:val="24"/>
          <w:lang w:eastAsia="ru-RU"/>
        </w:rPr>
        <w:t>.</w:t>
      </w:r>
      <w:r w:rsidR="007E0B9A" w:rsidRPr="008D652A">
        <w:rPr>
          <w:rFonts w:ascii="Times New Roman" w:eastAsia="Times New Roman" w:hAnsi="Times New Roman" w:cs="Times New Roman"/>
          <w:sz w:val="24"/>
          <w:szCs w:val="24"/>
          <w:lang w:eastAsia="ru-RU"/>
        </w:rPr>
        <w:t xml:space="preserve">   </w:t>
      </w:r>
      <w:r w:rsidR="008D652A" w:rsidRPr="008D652A">
        <w:rPr>
          <w:rFonts w:ascii="Times New Roman" w:eastAsia="Times New Roman" w:hAnsi="Times New Roman" w:cs="Times New Roman"/>
          <w:sz w:val="24"/>
          <w:szCs w:val="24"/>
          <w:lang w:eastAsia="ru-RU"/>
        </w:rPr>
        <w:t xml:space="preserve"> </w:t>
      </w:r>
    </w:p>
    <w:p w:rsidR="00675F9C" w:rsidRPr="00675F9C" w:rsidRDefault="008D652A" w:rsidP="007E4732">
      <w:pPr>
        <w:shd w:val="clear" w:color="auto" w:fill="FFFFFF"/>
        <w:spacing w:after="115" w:line="240" w:lineRule="auto"/>
        <w:jc w:val="both"/>
        <w:rPr>
          <w:rFonts w:ascii="Times New Roman" w:eastAsia="Times New Roman" w:hAnsi="Times New Roman" w:cs="Times New Roman"/>
          <w:sz w:val="24"/>
          <w:szCs w:val="24"/>
          <w:lang w:eastAsia="ru-RU"/>
        </w:rPr>
      </w:pPr>
      <w:r w:rsidRPr="008D652A">
        <w:rPr>
          <w:rFonts w:ascii="Times New Roman" w:eastAsia="Times New Roman" w:hAnsi="Times New Roman" w:cs="Times New Roman"/>
          <w:b/>
          <w:bCs/>
          <w:sz w:val="24"/>
          <w:szCs w:val="24"/>
          <w:lang w:eastAsia="ru-RU"/>
        </w:rPr>
        <w:t xml:space="preserve"> </w:t>
      </w:r>
      <w:r w:rsidRPr="008D652A">
        <w:rPr>
          <w:rFonts w:ascii="Times New Roman" w:eastAsia="Times New Roman" w:hAnsi="Times New Roman" w:cs="Times New Roman"/>
          <w:sz w:val="24"/>
          <w:szCs w:val="24"/>
          <w:lang w:eastAsia="ru-RU"/>
        </w:rPr>
        <w:t xml:space="preserve">  </w:t>
      </w:r>
      <w:r w:rsidR="00675F9C" w:rsidRPr="00675F9C">
        <w:rPr>
          <w:rFonts w:ascii="Times New Roman" w:eastAsia="Times New Roman" w:hAnsi="Times New Roman" w:cs="Times New Roman"/>
          <w:sz w:val="24"/>
          <w:szCs w:val="24"/>
          <w:lang w:eastAsia="ru-RU"/>
        </w:rPr>
        <w:t xml:space="preserve">Социальный контракт по поиску работы заключается на срок не более </w:t>
      </w:r>
      <w:r w:rsidR="00884898" w:rsidRPr="008D652A">
        <w:rPr>
          <w:rFonts w:ascii="Times New Roman" w:eastAsia="Times New Roman" w:hAnsi="Times New Roman" w:cs="Times New Roman"/>
          <w:sz w:val="24"/>
          <w:szCs w:val="24"/>
          <w:lang w:eastAsia="ru-RU"/>
        </w:rPr>
        <w:t>12</w:t>
      </w:r>
      <w:r w:rsidR="00675F9C" w:rsidRPr="00675F9C">
        <w:rPr>
          <w:rFonts w:ascii="Times New Roman" w:eastAsia="Times New Roman" w:hAnsi="Times New Roman" w:cs="Times New Roman"/>
          <w:sz w:val="24"/>
          <w:szCs w:val="24"/>
          <w:lang w:eastAsia="ru-RU"/>
        </w:rPr>
        <w:t xml:space="preserve"> месяцев</w:t>
      </w:r>
      <w:r w:rsidRPr="008D652A">
        <w:rPr>
          <w:rFonts w:ascii="Times New Roman" w:eastAsia="Times New Roman" w:hAnsi="Times New Roman" w:cs="Times New Roman"/>
          <w:sz w:val="24"/>
          <w:szCs w:val="24"/>
          <w:lang w:eastAsia="ru-RU"/>
        </w:rPr>
        <w:t xml:space="preserve">, и  не чаще одного раза в год, </w:t>
      </w:r>
      <w:r w:rsidR="00675F9C" w:rsidRPr="00675F9C">
        <w:rPr>
          <w:rFonts w:ascii="Times New Roman" w:eastAsia="Times New Roman" w:hAnsi="Times New Roman" w:cs="Times New Roman"/>
          <w:sz w:val="24"/>
          <w:szCs w:val="24"/>
          <w:lang w:eastAsia="ru-RU"/>
        </w:rPr>
        <w:t xml:space="preserve"> и зависит от индивидуальной программы социальной адаптации, являющейся приложением к социальному контракту.</w:t>
      </w:r>
    </w:p>
    <w:p w:rsidR="008D652A" w:rsidRPr="008D652A" w:rsidRDefault="00744CAA" w:rsidP="008D652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675F9C" w:rsidRPr="00675F9C">
        <w:rPr>
          <w:rFonts w:ascii="Times New Roman" w:eastAsia="Times New Roman" w:hAnsi="Times New Roman" w:cs="Times New Roman"/>
          <w:sz w:val="24"/>
          <w:szCs w:val="24"/>
          <w:lang w:eastAsia="ru-RU"/>
        </w:rPr>
        <w:t>В рамках социального контракта по поиску работы безработный обязан:</w:t>
      </w:r>
    </w:p>
    <w:p w:rsidR="008D652A" w:rsidRPr="008D652A" w:rsidRDefault="008D652A" w:rsidP="008D652A">
      <w:pPr>
        <w:shd w:val="clear" w:color="auto" w:fill="FFFFFF"/>
        <w:spacing w:after="0" w:line="240" w:lineRule="auto"/>
        <w:jc w:val="both"/>
        <w:rPr>
          <w:rFonts w:ascii="Times New Roman" w:eastAsia="Times New Roman" w:hAnsi="Times New Roman" w:cs="Times New Roman"/>
          <w:sz w:val="24"/>
          <w:szCs w:val="24"/>
          <w:lang w:eastAsia="ru-RU"/>
        </w:rPr>
      </w:pPr>
      <w:r w:rsidRPr="008D652A">
        <w:rPr>
          <w:rFonts w:ascii="Times New Roman" w:eastAsia="Times New Roman" w:hAnsi="Times New Roman" w:cs="Times New Roman"/>
          <w:sz w:val="24"/>
          <w:szCs w:val="24"/>
          <w:lang w:eastAsia="ru-RU"/>
        </w:rPr>
        <w:t xml:space="preserve">- </w:t>
      </w:r>
      <w:r w:rsidR="00675F9C" w:rsidRPr="00675F9C">
        <w:rPr>
          <w:rFonts w:ascii="Times New Roman" w:eastAsia="Times New Roman" w:hAnsi="Times New Roman" w:cs="Times New Roman"/>
          <w:sz w:val="24"/>
          <w:szCs w:val="24"/>
          <w:lang w:eastAsia="ru-RU"/>
        </w:rPr>
        <w:t>встать на учет в Центр занятости в качестве безработного или ищущего работу;</w:t>
      </w:r>
    </w:p>
    <w:p w:rsidR="008D652A" w:rsidRPr="008D652A" w:rsidRDefault="008D652A" w:rsidP="008D652A">
      <w:pPr>
        <w:shd w:val="clear" w:color="auto" w:fill="FFFFFF"/>
        <w:spacing w:after="0" w:line="240" w:lineRule="auto"/>
        <w:jc w:val="both"/>
        <w:rPr>
          <w:rFonts w:ascii="Times New Roman" w:eastAsia="Times New Roman" w:hAnsi="Times New Roman" w:cs="Times New Roman"/>
          <w:sz w:val="24"/>
          <w:szCs w:val="24"/>
          <w:lang w:eastAsia="ru-RU"/>
        </w:rPr>
      </w:pPr>
      <w:r w:rsidRPr="008D652A">
        <w:rPr>
          <w:rFonts w:ascii="Times New Roman" w:eastAsia="Times New Roman" w:hAnsi="Times New Roman" w:cs="Times New Roman"/>
          <w:sz w:val="24"/>
          <w:szCs w:val="24"/>
          <w:lang w:eastAsia="ru-RU"/>
        </w:rPr>
        <w:t xml:space="preserve">- </w:t>
      </w:r>
      <w:r w:rsidR="00675F9C" w:rsidRPr="00675F9C">
        <w:rPr>
          <w:rFonts w:ascii="Times New Roman" w:eastAsia="Times New Roman" w:hAnsi="Times New Roman" w:cs="Times New Roman"/>
          <w:sz w:val="24"/>
          <w:szCs w:val="24"/>
          <w:lang w:eastAsia="ru-RU"/>
        </w:rPr>
        <w:t>осуществить поиск работы с последующим заключением трудового договора в период действия социального контракта;</w:t>
      </w:r>
    </w:p>
    <w:p w:rsidR="008D652A" w:rsidRPr="008D652A" w:rsidRDefault="008D652A" w:rsidP="008D652A">
      <w:pPr>
        <w:shd w:val="clear" w:color="auto" w:fill="FFFFFF"/>
        <w:spacing w:after="0" w:line="240" w:lineRule="auto"/>
        <w:jc w:val="both"/>
        <w:rPr>
          <w:rFonts w:ascii="Times New Roman" w:eastAsia="Times New Roman" w:hAnsi="Times New Roman" w:cs="Times New Roman"/>
          <w:sz w:val="24"/>
          <w:szCs w:val="24"/>
          <w:lang w:eastAsia="ru-RU"/>
        </w:rPr>
      </w:pPr>
      <w:r w:rsidRPr="008D652A">
        <w:rPr>
          <w:rFonts w:ascii="Times New Roman" w:eastAsia="Times New Roman" w:hAnsi="Times New Roman" w:cs="Times New Roman"/>
          <w:sz w:val="24"/>
          <w:szCs w:val="24"/>
          <w:lang w:eastAsia="ru-RU"/>
        </w:rPr>
        <w:t xml:space="preserve">- </w:t>
      </w:r>
      <w:r w:rsidR="00675F9C" w:rsidRPr="00675F9C">
        <w:rPr>
          <w:rFonts w:ascii="Times New Roman" w:eastAsia="Times New Roman" w:hAnsi="Times New Roman" w:cs="Times New Roman"/>
          <w:sz w:val="24"/>
          <w:szCs w:val="24"/>
          <w:lang w:eastAsia="ru-RU"/>
        </w:rPr>
        <w:t>пройти в период действия социального контракта профессиональное обучение или получить дополнительно</w:t>
      </w:r>
      <w:r w:rsidRPr="008D652A">
        <w:rPr>
          <w:rFonts w:ascii="Times New Roman" w:eastAsia="Times New Roman" w:hAnsi="Times New Roman" w:cs="Times New Roman"/>
          <w:sz w:val="24"/>
          <w:szCs w:val="24"/>
          <w:lang w:eastAsia="ru-RU"/>
        </w:rPr>
        <w:t>е профессиональное образование (</w:t>
      </w:r>
      <w:r w:rsidR="00675F9C" w:rsidRPr="00675F9C">
        <w:rPr>
          <w:rFonts w:ascii="Times New Roman" w:eastAsia="Times New Roman" w:hAnsi="Times New Roman" w:cs="Times New Roman"/>
          <w:sz w:val="24"/>
          <w:szCs w:val="24"/>
          <w:lang w:eastAsia="ru-RU"/>
        </w:rPr>
        <w:t>если указанное обязательство установлено социальным контрактом</w:t>
      </w:r>
      <w:r w:rsidRPr="008D652A">
        <w:rPr>
          <w:rFonts w:ascii="Times New Roman" w:eastAsia="Times New Roman" w:hAnsi="Times New Roman" w:cs="Times New Roman"/>
          <w:sz w:val="24"/>
          <w:szCs w:val="24"/>
          <w:lang w:eastAsia="ru-RU"/>
        </w:rPr>
        <w:t>)</w:t>
      </w:r>
      <w:r w:rsidR="00675F9C" w:rsidRPr="00675F9C">
        <w:rPr>
          <w:rFonts w:ascii="Times New Roman" w:eastAsia="Times New Roman" w:hAnsi="Times New Roman" w:cs="Times New Roman"/>
          <w:sz w:val="24"/>
          <w:szCs w:val="24"/>
          <w:lang w:eastAsia="ru-RU"/>
        </w:rPr>
        <w:t>;</w:t>
      </w:r>
    </w:p>
    <w:p w:rsidR="008D652A" w:rsidRPr="008D652A" w:rsidRDefault="008D652A" w:rsidP="008D652A">
      <w:pPr>
        <w:shd w:val="clear" w:color="auto" w:fill="FFFFFF"/>
        <w:spacing w:after="0" w:line="240" w:lineRule="auto"/>
        <w:jc w:val="both"/>
        <w:rPr>
          <w:rFonts w:ascii="Times New Roman" w:eastAsia="Times New Roman" w:hAnsi="Times New Roman" w:cs="Times New Roman"/>
          <w:sz w:val="24"/>
          <w:szCs w:val="24"/>
          <w:lang w:eastAsia="ru-RU"/>
        </w:rPr>
      </w:pPr>
      <w:r w:rsidRPr="008D652A">
        <w:rPr>
          <w:rFonts w:ascii="Times New Roman" w:eastAsia="Times New Roman" w:hAnsi="Times New Roman" w:cs="Times New Roman"/>
          <w:sz w:val="24"/>
          <w:szCs w:val="24"/>
          <w:lang w:eastAsia="ru-RU"/>
        </w:rPr>
        <w:t xml:space="preserve">- </w:t>
      </w:r>
      <w:r w:rsidR="00675F9C" w:rsidRPr="00675F9C">
        <w:rPr>
          <w:rFonts w:ascii="Times New Roman" w:eastAsia="Times New Roman" w:hAnsi="Times New Roman" w:cs="Times New Roman"/>
          <w:sz w:val="24"/>
          <w:szCs w:val="24"/>
          <w:lang w:eastAsia="ru-RU"/>
        </w:rPr>
        <w:t>пройти в период действия социального контракта стажировку с последующим заключением трудового договора, если указанное обязательство установлено социальным контрактом;</w:t>
      </w:r>
    </w:p>
    <w:p w:rsidR="008D652A" w:rsidRPr="008D652A" w:rsidRDefault="00744CAA" w:rsidP="008D652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75F9C" w:rsidRPr="00675F9C">
        <w:rPr>
          <w:rFonts w:ascii="Times New Roman" w:eastAsia="Times New Roman" w:hAnsi="Times New Roman" w:cs="Times New Roman"/>
          <w:sz w:val="24"/>
          <w:szCs w:val="24"/>
          <w:lang w:eastAsia="ru-RU"/>
        </w:rPr>
        <w:t xml:space="preserve">ежемесячно представлять в </w:t>
      </w:r>
      <w:r w:rsidR="00EE68C1">
        <w:rPr>
          <w:rFonts w:ascii="Times New Roman" w:hAnsi="Times New Roman" w:cs="Times New Roman"/>
          <w:color w:val="252626"/>
          <w:spacing w:val="-2"/>
          <w:sz w:val="24"/>
          <w:szCs w:val="24"/>
        </w:rPr>
        <w:t>органы</w:t>
      </w:r>
      <w:r w:rsidR="00EE68C1" w:rsidRPr="007E4732">
        <w:rPr>
          <w:rFonts w:ascii="Times New Roman" w:hAnsi="Times New Roman" w:cs="Times New Roman"/>
          <w:color w:val="252626"/>
          <w:spacing w:val="-2"/>
          <w:sz w:val="24"/>
          <w:szCs w:val="24"/>
        </w:rPr>
        <w:t xml:space="preserve"> социальной защиты</w:t>
      </w:r>
      <w:r w:rsidR="00675F9C" w:rsidRPr="00675F9C">
        <w:rPr>
          <w:rFonts w:ascii="Times New Roman" w:eastAsia="Times New Roman" w:hAnsi="Times New Roman" w:cs="Times New Roman"/>
          <w:sz w:val="24"/>
          <w:szCs w:val="24"/>
          <w:lang w:eastAsia="ru-RU"/>
        </w:rPr>
        <w:t xml:space="preserve"> документы, подтверждающие факт выполнения мероприятий программы социальной адаптации;</w:t>
      </w:r>
    </w:p>
    <w:p w:rsidR="00675F9C" w:rsidRPr="008D652A" w:rsidRDefault="008D652A" w:rsidP="008D652A">
      <w:pPr>
        <w:shd w:val="clear" w:color="auto" w:fill="FFFFFF"/>
        <w:spacing w:after="0" w:line="240" w:lineRule="auto"/>
        <w:jc w:val="both"/>
        <w:rPr>
          <w:rFonts w:ascii="Times New Roman" w:eastAsia="Times New Roman" w:hAnsi="Times New Roman" w:cs="Times New Roman"/>
          <w:sz w:val="24"/>
          <w:szCs w:val="24"/>
          <w:lang w:eastAsia="ru-RU"/>
        </w:rPr>
      </w:pPr>
      <w:r w:rsidRPr="008D652A">
        <w:rPr>
          <w:rFonts w:ascii="Times New Roman" w:eastAsia="Times New Roman" w:hAnsi="Times New Roman" w:cs="Times New Roman"/>
          <w:sz w:val="24"/>
          <w:szCs w:val="24"/>
          <w:lang w:eastAsia="ru-RU"/>
        </w:rPr>
        <w:t xml:space="preserve">- </w:t>
      </w:r>
      <w:r w:rsidR="00675F9C" w:rsidRPr="00675F9C">
        <w:rPr>
          <w:rFonts w:ascii="Times New Roman" w:eastAsia="Times New Roman" w:hAnsi="Times New Roman" w:cs="Times New Roman"/>
          <w:sz w:val="24"/>
          <w:szCs w:val="24"/>
          <w:lang w:eastAsia="ru-RU"/>
        </w:rPr>
        <w:t xml:space="preserve">уведомить </w:t>
      </w:r>
      <w:r w:rsidR="00EE68C1">
        <w:rPr>
          <w:rFonts w:ascii="Times New Roman" w:hAnsi="Times New Roman" w:cs="Times New Roman"/>
          <w:color w:val="252626"/>
          <w:spacing w:val="-2"/>
          <w:sz w:val="24"/>
          <w:szCs w:val="24"/>
        </w:rPr>
        <w:t>органы</w:t>
      </w:r>
      <w:r w:rsidR="00EE68C1" w:rsidRPr="007E4732">
        <w:rPr>
          <w:rFonts w:ascii="Times New Roman" w:hAnsi="Times New Roman" w:cs="Times New Roman"/>
          <w:color w:val="252626"/>
          <w:spacing w:val="-2"/>
          <w:sz w:val="24"/>
          <w:szCs w:val="24"/>
        </w:rPr>
        <w:t xml:space="preserve"> социальной защиты</w:t>
      </w:r>
      <w:r w:rsidR="00675F9C" w:rsidRPr="00675F9C">
        <w:rPr>
          <w:rFonts w:ascii="Times New Roman" w:eastAsia="Times New Roman" w:hAnsi="Times New Roman" w:cs="Times New Roman"/>
          <w:sz w:val="24"/>
          <w:szCs w:val="24"/>
          <w:lang w:eastAsia="ru-RU"/>
        </w:rPr>
        <w:t xml:space="preserve"> в течение 3 рабочих дней о досрочном прекращении выполнения мероприятий программы социальной адаптации, трудовой деятельности в период действия социального контракта;</w:t>
      </w:r>
    </w:p>
    <w:p w:rsidR="006026FA" w:rsidRDefault="008D652A" w:rsidP="008D652A">
      <w:pPr>
        <w:pStyle w:val="a8"/>
        <w:shd w:val="clear" w:color="auto" w:fill="FFFFFF"/>
        <w:spacing w:after="115" w:line="240" w:lineRule="auto"/>
        <w:ind w:left="0"/>
        <w:jc w:val="both"/>
        <w:rPr>
          <w:rFonts w:ascii="Times New Roman" w:eastAsia="Times New Roman" w:hAnsi="Times New Roman" w:cs="Times New Roman"/>
          <w:b/>
          <w:bCs/>
          <w:sz w:val="24"/>
          <w:szCs w:val="24"/>
          <w:lang w:eastAsia="ru-RU"/>
        </w:rPr>
      </w:pPr>
      <w:r w:rsidRPr="008D652A">
        <w:rPr>
          <w:rFonts w:ascii="Times New Roman" w:eastAsia="Times New Roman" w:hAnsi="Times New Roman" w:cs="Times New Roman"/>
          <w:b/>
          <w:bCs/>
          <w:sz w:val="24"/>
          <w:szCs w:val="24"/>
          <w:lang w:eastAsia="ru-RU"/>
        </w:rPr>
        <w:t xml:space="preserve">    </w:t>
      </w:r>
      <w:r w:rsidR="00EE68C1">
        <w:rPr>
          <w:rFonts w:ascii="Times New Roman" w:eastAsia="Times New Roman" w:hAnsi="Times New Roman" w:cs="Times New Roman"/>
          <w:b/>
          <w:bCs/>
          <w:sz w:val="24"/>
          <w:szCs w:val="24"/>
          <w:lang w:eastAsia="ru-RU"/>
        </w:rPr>
        <w:t xml:space="preserve"> </w:t>
      </w:r>
    </w:p>
    <w:p w:rsidR="008D652A" w:rsidRPr="008D652A" w:rsidRDefault="00EE68C1" w:rsidP="008D652A">
      <w:pPr>
        <w:pStyle w:val="a8"/>
        <w:shd w:val="clear" w:color="auto" w:fill="FFFFFF"/>
        <w:spacing w:after="115"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8D652A" w:rsidRPr="008D652A">
        <w:rPr>
          <w:rFonts w:ascii="Times New Roman" w:eastAsia="Times New Roman" w:hAnsi="Times New Roman" w:cs="Times New Roman"/>
          <w:b/>
          <w:bCs/>
          <w:sz w:val="24"/>
          <w:szCs w:val="24"/>
          <w:lang w:eastAsia="ru-RU"/>
        </w:rPr>
        <w:t xml:space="preserve"> Сумма</w:t>
      </w:r>
      <w:r w:rsidR="00744CAA">
        <w:rPr>
          <w:rFonts w:ascii="Times New Roman" w:eastAsia="Times New Roman" w:hAnsi="Times New Roman" w:cs="Times New Roman"/>
          <w:b/>
          <w:bCs/>
          <w:sz w:val="24"/>
          <w:szCs w:val="24"/>
          <w:lang w:eastAsia="ru-RU"/>
        </w:rPr>
        <w:t xml:space="preserve"> и период</w:t>
      </w:r>
      <w:r w:rsidR="008D652A" w:rsidRPr="008D652A">
        <w:rPr>
          <w:rFonts w:ascii="Times New Roman" w:eastAsia="Times New Roman" w:hAnsi="Times New Roman" w:cs="Times New Roman"/>
          <w:b/>
          <w:bCs/>
          <w:sz w:val="24"/>
          <w:szCs w:val="24"/>
          <w:lang w:eastAsia="ru-RU"/>
        </w:rPr>
        <w:t xml:space="preserve"> выплат безработным по </w:t>
      </w:r>
      <w:proofErr w:type="spellStart"/>
      <w:r w:rsidR="008D652A" w:rsidRPr="008D652A">
        <w:rPr>
          <w:rFonts w:ascii="Times New Roman" w:eastAsia="Times New Roman" w:hAnsi="Times New Roman" w:cs="Times New Roman"/>
          <w:b/>
          <w:bCs/>
          <w:sz w:val="24"/>
          <w:szCs w:val="24"/>
          <w:lang w:eastAsia="ru-RU"/>
        </w:rPr>
        <w:t>соцконтракту</w:t>
      </w:r>
      <w:proofErr w:type="spellEnd"/>
      <w:r w:rsidR="008D652A" w:rsidRPr="008D652A">
        <w:rPr>
          <w:rFonts w:ascii="Times New Roman" w:eastAsia="Times New Roman" w:hAnsi="Times New Roman" w:cs="Times New Roman"/>
          <w:b/>
          <w:bCs/>
          <w:sz w:val="24"/>
          <w:szCs w:val="24"/>
          <w:lang w:eastAsia="ru-RU"/>
        </w:rPr>
        <w:t xml:space="preserve"> в целях поиска работы</w:t>
      </w:r>
    </w:p>
    <w:p w:rsidR="008D652A" w:rsidRPr="008D652A" w:rsidRDefault="008D652A" w:rsidP="008D652A">
      <w:pPr>
        <w:pStyle w:val="a8"/>
        <w:shd w:val="clear" w:color="auto" w:fill="FFFFFF"/>
        <w:spacing w:after="0" w:line="240" w:lineRule="auto"/>
        <w:ind w:left="0"/>
        <w:jc w:val="both"/>
        <w:rPr>
          <w:rFonts w:ascii="Times New Roman" w:eastAsia="Times New Roman" w:hAnsi="Times New Roman" w:cs="Times New Roman"/>
          <w:sz w:val="24"/>
          <w:szCs w:val="24"/>
          <w:lang w:eastAsia="ru-RU"/>
        </w:rPr>
      </w:pPr>
      <w:r w:rsidRPr="008D652A">
        <w:rPr>
          <w:rFonts w:ascii="Times New Roman" w:eastAsia="Times New Roman" w:hAnsi="Times New Roman" w:cs="Times New Roman"/>
          <w:sz w:val="24"/>
          <w:szCs w:val="24"/>
          <w:lang w:eastAsia="ru-RU"/>
        </w:rPr>
        <w:t xml:space="preserve">  Ежемесячная сумма выплат безработным по социальному контракту в целях поиска работы устанавливается в размере величины прожиточного минимума для трудоспособного населения, установленной  на  территории субъекта РФ.</w:t>
      </w:r>
    </w:p>
    <w:p w:rsidR="00BC46DD" w:rsidRPr="008D652A" w:rsidRDefault="00744CAA" w:rsidP="008D652A">
      <w:pPr>
        <w:pStyle w:val="a8"/>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BC46DD" w:rsidRPr="008D652A">
        <w:rPr>
          <w:rFonts w:ascii="Times New Roman" w:eastAsia="Times New Roman" w:hAnsi="Times New Roman" w:cs="Times New Roman"/>
          <w:sz w:val="24"/>
          <w:szCs w:val="24"/>
          <w:lang w:eastAsia="ru-RU"/>
        </w:rPr>
        <w:t xml:space="preserve">ервая выплата производится в течение месяца </w:t>
      </w:r>
      <w:proofErr w:type="gramStart"/>
      <w:r w:rsidR="00BC46DD" w:rsidRPr="008D652A">
        <w:rPr>
          <w:rFonts w:ascii="Times New Roman" w:eastAsia="Times New Roman" w:hAnsi="Times New Roman" w:cs="Times New Roman"/>
          <w:sz w:val="24"/>
          <w:szCs w:val="24"/>
          <w:lang w:eastAsia="ru-RU"/>
        </w:rPr>
        <w:t>с даты заключения</w:t>
      </w:r>
      <w:proofErr w:type="gramEnd"/>
      <w:r w:rsidR="00BC46DD" w:rsidRPr="008D652A">
        <w:rPr>
          <w:rFonts w:ascii="Times New Roman" w:eastAsia="Times New Roman" w:hAnsi="Times New Roman" w:cs="Times New Roman"/>
          <w:sz w:val="24"/>
          <w:szCs w:val="24"/>
          <w:lang w:eastAsia="ru-RU"/>
        </w:rPr>
        <w:t xml:space="preserve"> </w:t>
      </w:r>
      <w:proofErr w:type="spellStart"/>
      <w:r w:rsidR="00BC46DD" w:rsidRPr="008D652A">
        <w:rPr>
          <w:rFonts w:ascii="Times New Roman" w:eastAsia="Times New Roman" w:hAnsi="Times New Roman" w:cs="Times New Roman"/>
          <w:sz w:val="24"/>
          <w:szCs w:val="24"/>
          <w:lang w:eastAsia="ru-RU"/>
        </w:rPr>
        <w:t>соцконтракта</w:t>
      </w:r>
      <w:proofErr w:type="spellEnd"/>
      <w:r w:rsidR="00BC46DD" w:rsidRPr="008D652A">
        <w:rPr>
          <w:rFonts w:ascii="Times New Roman" w:eastAsia="Times New Roman" w:hAnsi="Times New Roman" w:cs="Times New Roman"/>
          <w:sz w:val="24"/>
          <w:szCs w:val="24"/>
          <w:lang w:eastAsia="ru-RU"/>
        </w:rPr>
        <w:t xml:space="preserve"> при условии, что гражданин зарегистрировался в Центре занятости населения в качестве </w:t>
      </w:r>
      <w:r>
        <w:rPr>
          <w:rFonts w:ascii="Times New Roman" w:eastAsia="Times New Roman" w:hAnsi="Times New Roman" w:cs="Times New Roman"/>
          <w:sz w:val="24"/>
          <w:szCs w:val="24"/>
          <w:lang w:eastAsia="ru-RU"/>
        </w:rPr>
        <w:t>безработного или ищущего работу.</w:t>
      </w:r>
    </w:p>
    <w:p w:rsidR="00744CAA" w:rsidRDefault="00744CAA" w:rsidP="008D652A">
      <w:pPr>
        <w:pStyle w:val="a8"/>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w:t>
      </w:r>
      <w:r w:rsidR="00BC46DD" w:rsidRPr="008D652A">
        <w:rPr>
          <w:rFonts w:ascii="Times New Roman" w:eastAsia="Times New Roman" w:hAnsi="Times New Roman" w:cs="Times New Roman"/>
          <w:sz w:val="24"/>
          <w:szCs w:val="24"/>
          <w:lang w:eastAsia="ru-RU"/>
        </w:rPr>
        <w:t xml:space="preserve">ри выплаты осуществляются в течение 3 месяцев </w:t>
      </w:r>
      <w:proofErr w:type="gramStart"/>
      <w:r w:rsidR="00BC46DD" w:rsidRPr="008D652A">
        <w:rPr>
          <w:rFonts w:ascii="Times New Roman" w:eastAsia="Times New Roman" w:hAnsi="Times New Roman" w:cs="Times New Roman"/>
          <w:sz w:val="24"/>
          <w:szCs w:val="24"/>
          <w:lang w:eastAsia="ru-RU"/>
        </w:rPr>
        <w:t>с даты подтверждения</w:t>
      </w:r>
      <w:proofErr w:type="gramEnd"/>
      <w:r w:rsidR="00BC46DD" w:rsidRPr="008D652A">
        <w:rPr>
          <w:rFonts w:ascii="Times New Roman" w:eastAsia="Times New Roman" w:hAnsi="Times New Roman" w:cs="Times New Roman"/>
          <w:sz w:val="24"/>
          <w:szCs w:val="24"/>
          <w:lang w:eastAsia="ru-RU"/>
        </w:rPr>
        <w:t xml:space="preserve"> трудоустройства.</w:t>
      </w:r>
    </w:p>
    <w:p w:rsidR="00BC46DD" w:rsidRPr="008D652A" w:rsidRDefault="00744CAA" w:rsidP="008D652A">
      <w:pPr>
        <w:pStyle w:val="a8"/>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C46DD" w:rsidRPr="008D652A">
        <w:rPr>
          <w:rFonts w:ascii="Times New Roman" w:eastAsia="Times New Roman" w:hAnsi="Times New Roman" w:cs="Times New Roman"/>
          <w:sz w:val="24"/>
          <w:szCs w:val="24"/>
          <w:lang w:eastAsia="ru-RU"/>
        </w:rPr>
        <w:t xml:space="preserve"> В</w:t>
      </w:r>
      <w:r w:rsidR="00EE68C1">
        <w:rPr>
          <w:rFonts w:ascii="Times New Roman" w:eastAsia="Times New Roman" w:hAnsi="Times New Roman" w:cs="Times New Roman"/>
          <w:sz w:val="24"/>
          <w:szCs w:val="24"/>
          <w:lang w:eastAsia="ru-RU"/>
        </w:rPr>
        <w:t xml:space="preserve"> </w:t>
      </w:r>
      <w:r w:rsidR="00BC46DD" w:rsidRPr="008D652A">
        <w:rPr>
          <w:rFonts w:ascii="Times New Roman" w:eastAsia="Times New Roman" w:hAnsi="Times New Roman" w:cs="Times New Roman"/>
          <w:sz w:val="24"/>
          <w:szCs w:val="24"/>
          <w:lang w:eastAsia="ru-RU"/>
        </w:rPr>
        <w:t xml:space="preserve">рамках </w:t>
      </w:r>
      <w:proofErr w:type="spellStart"/>
      <w:r w:rsidR="00BC46DD" w:rsidRPr="008D652A">
        <w:rPr>
          <w:rFonts w:ascii="Times New Roman" w:eastAsia="Times New Roman" w:hAnsi="Times New Roman" w:cs="Times New Roman"/>
          <w:sz w:val="24"/>
          <w:szCs w:val="24"/>
          <w:lang w:eastAsia="ru-RU"/>
        </w:rPr>
        <w:t>соцконтракта</w:t>
      </w:r>
      <w:proofErr w:type="spellEnd"/>
      <w:r w:rsidR="00BC46DD" w:rsidRPr="008D652A">
        <w:rPr>
          <w:rFonts w:ascii="Times New Roman" w:eastAsia="Times New Roman" w:hAnsi="Times New Roman" w:cs="Times New Roman"/>
          <w:sz w:val="24"/>
          <w:szCs w:val="24"/>
          <w:lang w:eastAsia="ru-RU"/>
        </w:rPr>
        <w:t xml:space="preserve"> по поиску работы  </w:t>
      </w:r>
      <w:r w:rsidR="00EE68C1">
        <w:rPr>
          <w:rFonts w:ascii="Times New Roman" w:eastAsia="Times New Roman" w:hAnsi="Times New Roman" w:cs="Times New Roman"/>
          <w:sz w:val="24"/>
          <w:szCs w:val="24"/>
          <w:lang w:eastAsia="ru-RU"/>
        </w:rPr>
        <w:t xml:space="preserve"> гражданин</w:t>
      </w:r>
      <w:r w:rsidR="00BC46DD" w:rsidRPr="008D652A">
        <w:rPr>
          <w:rFonts w:ascii="Times New Roman" w:eastAsia="Times New Roman" w:hAnsi="Times New Roman" w:cs="Times New Roman"/>
          <w:sz w:val="24"/>
          <w:szCs w:val="24"/>
          <w:lang w:eastAsia="ru-RU"/>
        </w:rPr>
        <w:t xml:space="preserve">  может пройти   </w:t>
      </w:r>
      <w:proofErr w:type="gramStart"/>
      <w:r w:rsidR="00BC46DD" w:rsidRPr="008D652A">
        <w:rPr>
          <w:rFonts w:ascii="Times New Roman" w:eastAsia="Times New Roman" w:hAnsi="Times New Roman" w:cs="Times New Roman"/>
          <w:sz w:val="24"/>
          <w:szCs w:val="24"/>
          <w:lang w:eastAsia="ru-RU"/>
        </w:rPr>
        <w:t>профессиональное</w:t>
      </w:r>
      <w:proofErr w:type="gramEnd"/>
      <w:r w:rsidR="00BC46DD" w:rsidRPr="008D652A">
        <w:rPr>
          <w:rFonts w:ascii="Times New Roman" w:eastAsia="Times New Roman" w:hAnsi="Times New Roman" w:cs="Times New Roman"/>
          <w:sz w:val="24"/>
          <w:szCs w:val="24"/>
          <w:lang w:eastAsia="ru-RU"/>
        </w:rPr>
        <w:t xml:space="preserve"> обучения или дополнительного профессионального образования. При этом гражданину осуществляется ежемесячная денежная выплата в период обучения, но не более 3 месяцев, в размере половины величины прожиточного минимума для трудоспособного населения, установленной  на территории</w:t>
      </w:r>
    </w:p>
    <w:p w:rsidR="00BC46DD" w:rsidRPr="008D652A" w:rsidRDefault="00EE68C1" w:rsidP="008D652A">
      <w:pPr>
        <w:pStyle w:val="a8"/>
        <w:shd w:val="clear" w:color="auto" w:fill="FFFFFF"/>
        <w:spacing w:after="115"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C46DD" w:rsidRPr="008D652A">
        <w:rPr>
          <w:rFonts w:ascii="Times New Roman" w:eastAsia="Times New Roman" w:hAnsi="Times New Roman" w:cs="Times New Roman"/>
          <w:sz w:val="24"/>
          <w:szCs w:val="24"/>
          <w:lang w:eastAsia="ru-RU"/>
        </w:rPr>
        <w:t xml:space="preserve">Кроме того, на реализацию мероприятия по прохождению профессионального обучения и дополнительного профессионального образования в рамках </w:t>
      </w:r>
      <w:proofErr w:type="spellStart"/>
      <w:r w:rsidR="00BC46DD" w:rsidRPr="008D652A">
        <w:rPr>
          <w:rFonts w:ascii="Times New Roman" w:eastAsia="Times New Roman" w:hAnsi="Times New Roman" w:cs="Times New Roman"/>
          <w:sz w:val="24"/>
          <w:szCs w:val="24"/>
          <w:lang w:eastAsia="ru-RU"/>
        </w:rPr>
        <w:t>соцконтракта</w:t>
      </w:r>
      <w:proofErr w:type="spellEnd"/>
      <w:r w:rsidR="00BC46DD" w:rsidRPr="008D652A">
        <w:rPr>
          <w:rFonts w:ascii="Times New Roman" w:eastAsia="Times New Roman" w:hAnsi="Times New Roman" w:cs="Times New Roman"/>
          <w:sz w:val="24"/>
          <w:szCs w:val="24"/>
          <w:lang w:eastAsia="ru-RU"/>
        </w:rPr>
        <w:t xml:space="preserve"> по поиску работы предусмотрена единовременная выплата в сумме затрат на оплату стоимости курса обучения, но не более 30 тысяч рублей.</w:t>
      </w:r>
    </w:p>
    <w:p w:rsidR="00EE68C1" w:rsidRDefault="00EE68C1" w:rsidP="00EE68C1">
      <w:pPr>
        <w:pStyle w:val="2"/>
        <w:shd w:val="clear" w:color="auto" w:fill="FFFFFF"/>
        <w:spacing w:before="0" w:line="553" w:lineRule="atLeast"/>
        <w:jc w:val="center"/>
        <w:rPr>
          <w:rFonts w:ascii="Times New Roman" w:hAnsi="Times New Roman" w:cs="Times New Roman"/>
          <w:color w:val="202432"/>
          <w:spacing w:val="-12"/>
          <w:sz w:val="24"/>
          <w:szCs w:val="24"/>
        </w:rPr>
      </w:pPr>
      <w:r>
        <w:rPr>
          <w:rFonts w:ascii="Times New Roman" w:hAnsi="Times New Roman" w:cs="Times New Roman"/>
          <w:color w:val="202432"/>
          <w:spacing w:val="-12"/>
          <w:sz w:val="24"/>
          <w:szCs w:val="24"/>
        </w:rPr>
        <w:t>СОЦИАЛЬНЫЙ      КОНТРАКТ     НА    ОСУЩЕСТВЛЕНИ</w:t>
      </w:r>
      <w:r w:rsidR="00AE0323">
        <w:rPr>
          <w:rFonts w:ascii="Times New Roman" w:hAnsi="Times New Roman" w:cs="Times New Roman"/>
          <w:color w:val="202432"/>
          <w:spacing w:val="-12"/>
          <w:sz w:val="24"/>
          <w:szCs w:val="24"/>
        </w:rPr>
        <w:t>Е</w:t>
      </w:r>
    </w:p>
    <w:p w:rsidR="00675F9C" w:rsidRPr="007E4732" w:rsidRDefault="00EE68C1" w:rsidP="00EE68C1">
      <w:pPr>
        <w:pStyle w:val="2"/>
        <w:shd w:val="clear" w:color="auto" w:fill="FFFFFF"/>
        <w:spacing w:before="0" w:line="553" w:lineRule="atLeast"/>
        <w:jc w:val="center"/>
        <w:rPr>
          <w:rFonts w:ascii="Times New Roman" w:hAnsi="Times New Roman" w:cs="Times New Roman"/>
          <w:color w:val="202432"/>
          <w:spacing w:val="-12"/>
          <w:sz w:val="24"/>
          <w:szCs w:val="24"/>
        </w:rPr>
      </w:pPr>
      <w:r>
        <w:rPr>
          <w:rFonts w:ascii="Times New Roman" w:hAnsi="Times New Roman" w:cs="Times New Roman"/>
          <w:color w:val="202432"/>
          <w:spacing w:val="-12"/>
          <w:sz w:val="24"/>
          <w:szCs w:val="24"/>
        </w:rPr>
        <w:t>ИНДИВИДУАЛЬНОЙ    ПРЕДПРИНИМАТЕЛЬСКОЙ    ДЕЯТЕЛЬНОСТИ</w:t>
      </w:r>
    </w:p>
    <w:p w:rsidR="00EE68C1" w:rsidRDefault="00EE68C1" w:rsidP="00EE68C1">
      <w:pPr>
        <w:pStyle w:val="a3"/>
        <w:shd w:val="clear" w:color="auto" w:fill="FFFFFF"/>
        <w:spacing w:before="0" w:beforeAutospacing="0" w:after="0" w:afterAutospacing="0" w:line="276" w:lineRule="atLeast"/>
        <w:jc w:val="both"/>
        <w:rPr>
          <w:rFonts w:eastAsiaTheme="minorHAnsi"/>
          <w:color w:val="202432"/>
          <w:lang w:eastAsia="en-US"/>
        </w:rPr>
      </w:pPr>
    </w:p>
    <w:p w:rsidR="00EE68C1" w:rsidRDefault="00EE68C1" w:rsidP="00EE68C1">
      <w:pPr>
        <w:pStyle w:val="a3"/>
        <w:shd w:val="clear" w:color="auto" w:fill="FFFFFF"/>
        <w:spacing w:before="0" w:beforeAutospacing="0" w:after="276" w:afterAutospacing="0" w:line="276" w:lineRule="atLeast"/>
        <w:jc w:val="both"/>
        <w:rPr>
          <w:spacing w:val="2"/>
        </w:rPr>
      </w:pPr>
      <w:r>
        <w:rPr>
          <w:rFonts w:eastAsiaTheme="minorHAnsi"/>
          <w:color w:val="202432"/>
          <w:lang w:eastAsia="en-US"/>
        </w:rPr>
        <w:t xml:space="preserve">     </w:t>
      </w:r>
      <w:r>
        <w:rPr>
          <w:spacing w:val="2"/>
        </w:rPr>
        <w:t xml:space="preserve">  </w:t>
      </w:r>
      <w:r w:rsidR="00675F9C" w:rsidRPr="007E4732">
        <w:rPr>
          <w:spacing w:val="2"/>
        </w:rPr>
        <w:t xml:space="preserve">Такая поддержка оказывается малоимущим семьям и одиноко проживающим гражданам для выхода из кризисной ситуации. </w:t>
      </w:r>
      <w:r w:rsidR="00884898" w:rsidRPr="007E4732">
        <w:rPr>
          <w:spacing w:val="2"/>
        </w:rPr>
        <w:t xml:space="preserve"> </w:t>
      </w:r>
      <w:r w:rsidRPr="00EE68C1">
        <w:rPr>
          <w:bCs/>
          <w:iCs/>
          <w:spacing w:val="2"/>
          <w:bdr w:val="none" w:sz="0" w:space="0" w:color="auto" w:frame="1"/>
        </w:rPr>
        <w:t xml:space="preserve">В 2021 году размер максимальной выплаты государственной социальной помощи </w:t>
      </w:r>
      <w:r>
        <w:rPr>
          <w:bCs/>
          <w:iCs/>
          <w:spacing w:val="2"/>
          <w:bdr w:val="none" w:sz="0" w:space="0" w:color="auto" w:frame="1"/>
        </w:rPr>
        <w:t xml:space="preserve"> </w:t>
      </w:r>
      <w:r w:rsidRPr="00EE68C1">
        <w:rPr>
          <w:bCs/>
          <w:iCs/>
          <w:spacing w:val="2"/>
          <w:bdr w:val="none" w:sz="0" w:space="0" w:color="auto" w:frame="1"/>
        </w:rPr>
        <w:t xml:space="preserve">на основании социального контракта на </w:t>
      </w:r>
      <w:r>
        <w:rPr>
          <w:bCs/>
          <w:iCs/>
          <w:spacing w:val="2"/>
          <w:bdr w:val="none" w:sz="0" w:space="0" w:color="auto" w:frame="1"/>
        </w:rPr>
        <w:t xml:space="preserve"> осуществлении индивидуальной предпринимательской деятельности </w:t>
      </w:r>
      <w:r w:rsidRPr="00EE68C1">
        <w:rPr>
          <w:bCs/>
          <w:iCs/>
          <w:spacing w:val="2"/>
          <w:bdr w:val="none" w:sz="0" w:space="0" w:color="auto" w:frame="1"/>
        </w:rPr>
        <w:t xml:space="preserve"> составляет не более 250000 рублей.</w:t>
      </w:r>
      <w:r w:rsidRPr="00EE68C1">
        <w:rPr>
          <w:spacing w:val="2"/>
        </w:rPr>
        <w:t xml:space="preserve"> </w:t>
      </w:r>
      <w:r w:rsidRPr="007E4732">
        <w:rPr>
          <w:spacing w:val="2"/>
        </w:rPr>
        <w:t>Период предоставления такой помощи – не более чем 12 месяцев.</w:t>
      </w:r>
    </w:p>
    <w:p w:rsidR="000B7DCE" w:rsidRDefault="00C41628" w:rsidP="000B7DCE">
      <w:pPr>
        <w:shd w:val="clear" w:color="auto" w:fill="FFFFFF"/>
        <w:spacing w:after="0" w:line="240" w:lineRule="auto"/>
        <w:rPr>
          <w:rFonts w:ascii="Times New Roman" w:eastAsia="Times New Roman" w:hAnsi="Times New Roman" w:cs="Times New Roman"/>
          <w:b/>
          <w:sz w:val="24"/>
          <w:szCs w:val="24"/>
          <w:lang w:eastAsia="ru-RU"/>
        </w:rPr>
      </w:pPr>
      <w:r w:rsidRPr="00C41628">
        <w:rPr>
          <w:rFonts w:ascii="Times New Roman" w:eastAsia="Times New Roman" w:hAnsi="Times New Roman" w:cs="Times New Roman"/>
          <w:b/>
          <w:sz w:val="24"/>
          <w:szCs w:val="24"/>
          <w:lang w:eastAsia="ru-RU"/>
        </w:rPr>
        <w:t>Условия для заключения социального контракта по осуществлению индивидуальной предпринимательской деятельности включают:</w:t>
      </w:r>
    </w:p>
    <w:p w:rsidR="000B7DCE" w:rsidRDefault="000B7DCE" w:rsidP="000B7DCE">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C41628" w:rsidRPr="00C41628">
        <w:rPr>
          <w:rFonts w:ascii="Times New Roman" w:eastAsia="Times New Roman" w:hAnsi="Times New Roman" w:cs="Times New Roman"/>
          <w:sz w:val="24"/>
          <w:szCs w:val="24"/>
          <w:lang w:eastAsia="ru-RU"/>
        </w:rPr>
        <w:t>наличие у семьи (гражданина) по независящим причинам среднедушевого дохода ниже величины прожиточного минимума, установленного в Архангельской области;</w:t>
      </w:r>
    </w:p>
    <w:p w:rsidR="00C41628" w:rsidRPr="00C41628" w:rsidRDefault="000B7DCE" w:rsidP="000B7DCE">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C41628" w:rsidRPr="00C41628">
        <w:rPr>
          <w:rFonts w:ascii="Times New Roman" w:eastAsia="Times New Roman" w:hAnsi="Times New Roman" w:cs="Times New Roman"/>
          <w:sz w:val="24"/>
          <w:szCs w:val="24"/>
          <w:lang w:eastAsia="ru-RU"/>
        </w:rPr>
        <w:t>гражданин не зарегистрирован в качестве индивидуального предпринимателя (ИП) или налогоплательщика налога на профессиональный доход (</w:t>
      </w:r>
      <w:proofErr w:type="spellStart"/>
      <w:r w:rsidR="00C41628" w:rsidRPr="00C41628">
        <w:rPr>
          <w:rFonts w:ascii="Times New Roman" w:eastAsia="Times New Roman" w:hAnsi="Times New Roman" w:cs="Times New Roman"/>
          <w:sz w:val="24"/>
          <w:szCs w:val="24"/>
          <w:lang w:eastAsia="ru-RU"/>
        </w:rPr>
        <w:t>самозанятого</w:t>
      </w:r>
      <w:proofErr w:type="spellEnd"/>
      <w:r w:rsidR="00C41628" w:rsidRPr="00C41628">
        <w:rPr>
          <w:rFonts w:ascii="Times New Roman" w:eastAsia="Times New Roman" w:hAnsi="Times New Roman" w:cs="Times New Roman"/>
          <w:sz w:val="24"/>
          <w:szCs w:val="24"/>
          <w:lang w:eastAsia="ru-RU"/>
        </w:rPr>
        <w:t>) до заключения социального контракта.</w:t>
      </w:r>
    </w:p>
    <w:p w:rsidR="00C41628" w:rsidRPr="00C41628" w:rsidRDefault="000B7DCE" w:rsidP="000B7DC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B7DCE" w:rsidRDefault="00C41628" w:rsidP="000B7DCE">
      <w:pPr>
        <w:shd w:val="clear" w:color="auto" w:fill="FFFFFF"/>
        <w:spacing w:after="115" w:line="240" w:lineRule="auto"/>
        <w:rPr>
          <w:rFonts w:ascii="Times New Roman" w:eastAsia="Times New Roman" w:hAnsi="Times New Roman" w:cs="Times New Roman"/>
          <w:b/>
          <w:sz w:val="24"/>
          <w:szCs w:val="24"/>
          <w:lang w:eastAsia="ru-RU"/>
        </w:rPr>
      </w:pPr>
      <w:r w:rsidRPr="00C41628">
        <w:rPr>
          <w:rFonts w:ascii="Times New Roman" w:eastAsia="Times New Roman" w:hAnsi="Times New Roman" w:cs="Times New Roman"/>
          <w:b/>
          <w:sz w:val="24"/>
          <w:szCs w:val="24"/>
          <w:lang w:eastAsia="ru-RU"/>
        </w:rPr>
        <w:t>После заключения социального контракта необходимо:</w:t>
      </w:r>
    </w:p>
    <w:p w:rsidR="000B7DCE" w:rsidRDefault="000B7DCE" w:rsidP="000B7DCE">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 xml:space="preserve">- </w:t>
      </w:r>
      <w:r w:rsidR="00C41628" w:rsidRPr="00C41628">
        <w:rPr>
          <w:rFonts w:ascii="Times New Roman" w:eastAsia="Times New Roman" w:hAnsi="Times New Roman" w:cs="Times New Roman"/>
          <w:sz w:val="24"/>
          <w:szCs w:val="24"/>
          <w:lang w:eastAsia="ru-RU"/>
        </w:rPr>
        <w:t xml:space="preserve">встать на учет в налоговом органе в качестве индивидуального предпринимателя или налогоплательщика налога на профессиональный доход; официально стать </w:t>
      </w:r>
      <w:proofErr w:type="spellStart"/>
      <w:r w:rsidR="00C41628" w:rsidRPr="00C41628">
        <w:rPr>
          <w:rFonts w:ascii="Times New Roman" w:eastAsia="Times New Roman" w:hAnsi="Times New Roman" w:cs="Times New Roman"/>
          <w:sz w:val="24"/>
          <w:szCs w:val="24"/>
          <w:lang w:eastAsia="ru-RU"/>
        </w:rPr>
        <w:t>самозанятым</w:t>
      </w:r>
      <w:proofErr w:type="spellEnd"/>
      <w:r w:rsidR="00C41628" w:rsidRPr="00C41628">
        <w:rPr>
          <w:rFonts w:ascii="Times New Roman" w:eastAsia="Times New Roman" w:hAnsi="Times New Roman" w:cs="Times New Roman"/>
          <w:sz w:val="24"/>
          <w:szCs w:val="24"/>
          <w:lang w:eastAsia="ru-RU"/>
        </w:rPr>
        <w:t>, зарегистрировавшись через мобильное приложение «Мой налог»;</w:t>
      </w:r>
    </w:p>
    <w:p w:rsidR="000B7DCE" w:rsidRDefault="006026FA" w:rsidP="000B7DCE">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C41628" w:rsidRPr="00C41628">
        <w:rPr>
          <w:rFonts w:ascii="Times New Roman" w:eastAsia="Times New Roman" w:hAnsi="Times New Roman" w:cs="Times New Roman"/>
          <w:sz w:val="24"/>
          <w:szCs w:val="24"/>
          <w:lang w:eastAsia="ru-RU"/>
        </w:rPr>
        <w:t xml:space="preserve">в установленные контрактом сроки приобрести основные средства, материально-производственные запасы, необходимые для осуществления предпринимательской деятельности, и представить в отделение социальной защиты </w:t>
      </w:r>
      <w:proofErr w:type="gramStart"/>
      <w:r w:rsidR="00C41628" w:rsidRPr="00C41628">
        <w:rPr>
          <w:rFonts w:ascii="Times New Roman" w:eastAsia="Times New Roman" w:hAnsi="Times New Roman" w:cs="Times New Roman"/>
          <w:sz w:val="24"/>
          <w:szCs w:val="24"/>
          <w:lang w:eastAsia="ru-RU"/>
        </w:rPr>
        <w:t>населения</w:t>
      </w:r>
      <w:proofErr w:type="gramEnd"/>
      <w:r w:rsidR="00C41628" w:rsidRPr="00C41628">
        <w:rPr>
          <w:rFonts w:ascii="Times New Roman" w:eastAsia="Times New Roman" w:hAnsi="Times New Roman" w:cs="Times New Roman"/>
          <w:sz w:val="24"/>
          <w:szCs w:val="24"/>
          <w:lang w:eastAsia="ru-RU"/>
        </w:rPr>
        <w:t xml:space="preserve"> подтверждающие документы;</w:t>
      </w:r>
    </w:p>
    <w:p w:rsidR="00C41628" w:rsidRPr="00C41628" w:rsidRDefault="000B7DCE" w:rsidP="000B7DCE">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C41628" w:rsidRPr="00C41628">
        <w:rPr>
          <w:rFonts w:ascii="Times New Roman" w:eastAsia="Times New Roman" w:hAnsi="Times New Roman" w:cs="Times New Roman"/>
          <w:sz w:val="24"/>
          <w:szCs w:val="24"/>
          <w:lang w:eastAsia="ru-RU"/>
        </w:rPr>
        <w:t>осуществлять индивидуальную предпринимательскую деятельность.</w:t>
      </w:r>
    </w:p>
    <w:p w:rsidR="00C41628" w:rsidRPr="00C41628" w:rsidRDefault="000B7DCE" w:rsidP="000B7DC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C41628" w:rsidRPr="00C41628">
        <w:rPr>
          <w:rFonts w:ascii="Times New Roman" w:eastAsia="Times New Roman" w:hAnsi="Times New Roman" w:cs="Times New Roman"/>
          <w:sz w:val="24"/>
          <w:szCs w:val="24"/>
          <w:lang w:eastAsia="ru-RU"/>
        </w:rPr>
        <w:t>Средства, выделенные в рамках контракта, можно потратить на приобретение основных средств и материально-производственных запасов: станки, рабочее оборудование, инструменты, приборы, приспособления, инвентарь, сырье, ремонтные и строительные материалы, запасные части, комплектующие изделия и так далее.</w:t>
      </w:r>
      <w:proofErr w:type="gramEnd"/>
      <w:r w:rsidR="00C41628" w:rsidRPr="00C41628">
        <w:rPr>
          <w:rFonts w:ascii="Times New Roman" w:eastAsia="Times New Roman" w:hAnsi="Times New Roman" w:cs="Times New Roman"/>
          <w:sz w:val="24"/>
          <w:szCs w:val="24"/>
          <w:lang w:eastAsia="ru-RU"/>
        </w:rPr>
        <w:t xml:space="preserve"> Всё, что приобретается, должно использоваться для осуществления конкретной предпринимательской деятельности.</w:t>
      </w:r>
    </w:p>
    <w:p w:rsidR="000B7DCE" w:rsidRDefault="00C41628" w:rsidP="000B7DCE">
      <w:pPr>
        <w:shd w:val="clear" w:color="auto" w:fill="FFFFFF"/>
        <w:spacing w:after="0" w:line="240" w:lineRule="auto"/>
        <w:jc w:val="both"/>
        <w:rPr>
          <w:rFonts w:ascii="Times New Roman" w:eastAsia="Times New Roman" w:hAnsi="Times New Roman" w:cs="Times New Roman"/>
          <w:sz w:val="24"/>
          <w:szCs w:val="24"/>
          <w:lang w:eastAsia="ru-RU"/>
        </w:rPr>
      </w:pPr>
      <w:r w:rsidRPr="00C41628">
        <w:rPr>
          <w:rFonts w:ascii="Times New Roman" w:eastAsia="Times New Roman" w:hAnsi="Times New Roman" w:cs="Times New Roman"/>
          <w:sz w:val="24"/>
          <w:szCs w:val="24"/>
          <w:lang w:eastAsia="ru-RU"/>
        </w:rPr>
        <w:t xml:space="preserve">Если, например, гражданин планирует оказывать услуги по ремонту одежды в арендованном помещении, то в рамках </w:t>
      </w:r>
      <w:proofErr w:type="spellStart"/>
      <w:r w:rsidRPr="00C41628">
        <w:rPr>
          <w:rFonts w:ascii="Times New Roman" w:eastAsia="Times New Roman" w:hAnsi="Times New Roman" w:cs="Times New Roman"/>
          <w:sz w:val="24"/>
          <w:szCs w:val="24"/>
          <w:lang w:eastAsia="ru-RU"/>
        </w:rPr>
        <w:t>соцконтракта</w:t>
      </w:r>
      <w:proofErr w:type="spellEnd"/>
      <w:r w:rsidRPr="00C41628">
        <w:rPr>
          <w:rFonts w:ascii="Times New Roman" w:eastAsia="Times New Roman" w:hAnsi="Times New Roman" w:cs="Times New Roman"/>
          <w:sz w:val="24"/>
          <w:szCs w:val="24"/>
          <w:lang w:eastAsia="ru-RU"/>
        </w:rPr>
        <w:t xml:space="preserve"> можно приобрести швейную машинку, </w:t>
      </w:r>
      <w:proofErr w:type="spellStart"/>
      <w:r w:rsidRPr="00C41628">
        <w:rPr>
          <w:rFonts w:ascii="Times New Roman" w:eastAsia="Times New Roman" w:hAnsi="Times New Roman" w:cs="Times New Roman"/>
          <w:sz w:val="24"/>
          <w:szCs w:val="24"/>
          <w:lang w:eastAsia="ru-RU"/>
        </w:rPr>
        <w:t>оверлок</w:t>
      </w:r>
      <w:proofErr w:type="spellEnd"/>
      <w:r w:rsidRPr="00C41628">
        <w:rPr>
          <w:rFonts w:ascii="Times New Roman" w:eastAsia="Times New Roman" w:hAnsi="Times New Roman" w:cs="Times New Roman"/>
          <w:sz w:val="24"/>
          <w:szCs w:val="24"/>
          <w:lang w:eastAsia="ru-RU"/>
        </w:rPr>
        <w:t xml:space="preserve">, </w:t>
      </w:r>
      <w:proofErr w:type="spellStart"/>
      <w:r w:rsidRPr="00C41628">
        <w:rPr>
          <w:rFonts w:ascii="Times New Roman" w:eastAsia="Times New Roman" w:hAnsi="Times New Roman" w:cs="Times New Roman"/>
          <w:sz w:val="24"/>
          <w:szCs w:val="24"/>
          <w:lang w:eastAsia="ru-RU"/>
        </w:rPr>
        <w:t>отпариватель</w:t>
      </w:r>
      <w:proofErr w:type="spellEnd"/>
      <w:r w:rsidRPr="00C41628">
        <w:rPr>
          <w:rFonts w:ascii="Times New Roman" w:eastAsia="Times New Roman" w:hAnsi="Times New Roman" w:cs="Times New Roman"/>
          <w:sz w:val="24"/>
          <w:szCs w:val="24"/>
          <w:lang w:eastAsia="ru-RU"/>
        </w:rPr>
        <w:t>, утюг, гладильную доску, примерочную кабинку, мебель, инструменты и расходные ма</w:t>
      </w:r>
      <w:r w:rsidR="000B7DCE">
        <w:rPr>
          <w:rFonts w:ascii="Times New Roman" w:eastAsia="Times New Roman" w:hAnsi="Times New Roman" w:cs="Times New Roman"/>
          <w:sz w:val="24"/>
          <w:szCs w:val="24"/>
          <w:lang w:eastAsia="ru-RU"/>
        </w:rPr>
        <w:t>териалы</w:t>
      </w:r>
    </w:p>
    <w:p w:rsidR="00C41628" w:rsidRPr="00C41628" w:rsidRDefault="00C41628" w:rsidP="000B7DCE">
      <w:pPr>
        <w:shd w:val="clear" w:color="auto" w:fill="FFFFFF"/>
        <w:spacing w:after="0" w:line="240" w:lineRule="auto"/>
        <w:jc w:val="both"/>
        <w:rPr>
          <w:rFonts w:ascii="Times New Roman" w:eastAsia="Times New Roman" w:hAnsi="Times New Roman" w:cs="Times New Roman"/>
          <w:sz w:val="24"/>
          <w:szCs w:val="24"/>
          <w:lang w:eastAsia="ru-RU"/>
        </w:rPr>
      </w:pPr>
      <w:r w:rsidRPr="00C41628">
        <w:rPr>
          <w:rFonts w:ascii="Times New Roman" w:eastAsia="Times New Roman" w:hAnsi="Times New Roman" w:cs="Times New Roman"/>
          <w:sz w:val="24"/>
          <w:szCs w:val="24"/>
          <w:lang w:eastAsia="ru-RU"/>
        </w:rPr>
        <w:t>На оплату аренды помещения можно потратить не более 15% от общей суммы контракта.</w:t>
      </w:r>
    </w:p>
    <w:p w:rsidR="00C41628" w:rsidRPr="00C41628" w:rsidRDefault="000B7DCE" w:rsidP="000B7DCE">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1628" w:rsidRPr="00C41628">
        <w:rPr>
          <w:rFonts w:ascii="Times New Roman" w:eastAsia="Times New Roman" w:hAnsi="Times New Roman" w:cs="Times New Roman"/>
          <w:sz w:val="24"/>
          <w:szCs w:val="24"/>
          <w:lang w:eastAsia="ru-RU"/>
        </w:rPr>
        <w:t>Отметим, что сумма выплаты по контракту может быть выше. Дело в том, что в рамках данного контракта есть возможность пройти курс профессионального обучения, запланировав не более 30 000 рублей. Таким образом, максимальная сумма на осуществление индивидуальной предпринимательской деятельности (с учетом 30000 рублей на обучение) может составить 280 000 рублей.</w:t>
      </w:r>
    </w:p>
    <w:p w:rsidR="000B7DCE" w:rsidRDefault="000B7DCE" w:rsidP="00C41628">
      <w:pPr>
        <w:shd w:val="clear" w:color="auto" w:fill="FFFFFF"/>
        <w:spacing w:after="11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1628">
        <w:rPr>
          <w:rFonts w:ascii="Times New Roman" w:eastAsia="Times New Roman" w:hAnsi="Times New Roman" w:cs="Times New Roman"/>
          <w:sz w:val="24"/>
          <w:szCs w:val="24"/>
          <w:lang w:eastAsia="ru-RU"/>
        </w:rPr>
        <w:t xml:space="preserve"> </w:t>
      </w:r>
    </w:p>
    <w:p w:rsidR="000B7DCE" w:rsidRDefault="00C41628" w:rsidP="000B7DCE">
      <w:pPr>
        <w:shd w:val="clear" w:color="auto" w:fill="FFFFFF"/>
        <w:spacing w:after="115" w:line="240" w:lineRule="auto"/>
        <w:rPr>
          <w:rFonts w:ascii="Times New Roman" w:eastAsia="Times New Roman" w:hAnsi="Times New Roman" w:cs="Times New Roman"/>
          <w:b/>
          <w:sz w:val="24"/>
          <w:szCs w:val="24"/>
          <w:lang w:eastAsia="ru-RU"/>
        </w:rPr>
      </w:pPr>
      <w:r w:rsidRPr="00C41628">
        <w:rPr>
          <w:rFonts w:ascii="Times New Roman" w:eastAsia="Times New Roman" w:hAnsi="Times New Roman" w:cs="Times New Roman"/>
          <w:b/>
          <w:sz w:val="24"/>
          <w:szCs w:val="24"/>
          <w:lang w:eastAsia="ru-RU"/>
        </w:rPr>
        <w:t>Конечным результатом реализации контракта должны стать:</w:t>
      </w:r>
    </w:p>
    <w:p w:rsidR="000B7DCE" w:rsidRDefault="000B7DCE" w:rsidP="000B7DCE">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C41628" w:rsidRPr="00C41628">
        <w:rPr>
          <w:rFonts w:ascii="Times New Roman" w:eastAsia="Times New Roman" w:hAnsi="Times New Roman" w:cs="Times New Roman"/>
          <w:sz w:val="24"/>
          <w:szCs w:val="24"/>
          <w:lang w:eastAsia="ru-RU"/>
        </w:rPr>
        <w:t xml:space="preserve">регистрация в качестве ИП или </w:t>
      </w:r>
      <w:proofErr w:type="spellStart"/>
      <w:r w:rsidR="00C41628" w:rsidRPr="00C41628">
        <w:rPr>
          <w:rFonts w:ascii="Times New Roman" w:eastAsia="Times New Roman" w:hAnsi="Times New Roman" w:cs="Times New Roman"/>
          <w:sz w:val="24"/>
          <w:szCs w:val="24"/>
          <w:lang w:eastAsia="ru-RU"/>
        </w:rPr>
        <w:t>самозанятого</w:t>
      </w:r>
      <w:proofErr w:type="spellEnd"/>
      <w:r w:rsidR="00C41628" w:rsidRPr="00C41628">
        <w:rPr>
          <w:rFonts w:ascii="Times New Roman" w:eastAsia="Times New Roman" w:hAnsi="Times New Roman" w:cs="Times New Roman"/>
          <w:sz w:val="24"/>
          <w:szCs w:val="24"/>
          <w:lang w:eastAsia="ru-RU"/>
        </w:rPr>
        <w:t>;</w:t>
      </w:r>
    </w:p>
    <w:p w:rsidR="00C41628" w:rsidRPr="00C41628" w:rsidRDefault="000B7DCE" w:rsidP="000B7DCE">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C41628" w:rsidRPr="00C41628">
        <w:rPr>
          <w:rFonts w:ascii="Times New Roman" w:eastAsia="Times New Roman" w:hAnsi="Times New Roman" w:cs="Times New Roman"/>
          <w:sz w:val="24"/>
          <w:szCs w:val="24"/>
          <w:lang w:eastAsia="ru-RU"/>
        </w:rPr>
        <w:t>повышение денежных доходов по истечении срока действия социального контракта.</w:t>
      </w:r>
    </w:p>
    <w:p w:rsidR="000B7DCE" w:rsidRDefault="000B7DCE" w:rsidP="000B7DC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41628" w:rsidRPr="00C41628" w:rsidRDefault="000B7DCE" w:rsidP="000B7DC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1628" w:rsidRPr="00C41628">
        <w:rPr>
          <w:rFonts w:ascii="Times New Roman" w:eastAsia="Times New Roman" w:hAnsi="Times New Roman" w:cs="Times New Roman"/>
          <w:sz w:val="24"/>
          <w:szCs w:val="24"/>
          <w:lang w:eastAsia="ru-RU"/>
        </w:rPr>
        <w:t>В период действия социального контракта по собственной инициативе нельзя прекращать индивидуальную предпринимательскую деятельность. В этом случае придется возвратить всю сумму денежных средств, полученную в качестве государственной социальной помощи.</w:t>
      </w:r>
    </w:p>
    <w:p w:rsidR="00C41628" w:rsidRPr="00C41628" w:rsidRDefault="00C41628" w:rsidP="000B7DCE">
      <w:pPr>
        <w:shd w:val="clear" w:color="auto" w:fill="FFFFFF"/>
        <w:spacing w:after="115" w:line="240" w:lineRule="auto"/>
        <w:jc w:val="both"/>
        <w:rPr>
          <w:rFonts w:ascii="Times New Roman" w:eastAsia="Times New Roman" w:hAnsi="Times New Roman" w:cs="Times New Roman"/>
          <w:sz w:val="24"/>
          <w:szCs w:val="24"/>
          <w:lang w:eastAsia="ru-RU"/>
        </w:rPr>
      </w:pPr>
      <w:r w:rsidRPr="00C41628">
        <w:rPr>
          <w:rFonts w:ascii="Times New Roman" w:eastAsia="Times New Roman" w:hAnsi="Times New Roman" w:cs="Times New Roman"/>
          <w:sz w:val="24"/>
          <w:szCs w:val="24"/>
          <w:lang w:eastAsia="ru-RU"/>
        </w:rPr>
        <w:t>Помимо обязательного пакета документов для разработки программы социальной адаптации по мероприятию «Осуществление индивидуальной предпринимательской деятельности», нужно представить подробное описание деятельности (или бизнес-план) и смету расходов по контракту. Также для подтверждения серьезности и реальности намерений можно представить сведения об опыте работы (образовании), фотографии, договоры, свидетельства о собственности и другие необходимые сведения.</w:t>
      </w:r>
    </w:p>
    <w:p w:rsidR="00C41628" w:rsidRDefault="00C41628" w:rsidP="00C41628">
      <w:pPr>
        <w:shd w:val="clear" w:color="auto" w:fill="FFFFFF"/>
        <w:spacing w:after="115" w:line="240" w:lineRule="auto"/>
        <w:rPr>
          <w:rFonts w:ascii="Times New Roman" w:eastAsia="Times New Roman" w:hAnsi="Times New Roman" w:cs="Times New Roman"/>
          <w:sz w:val="24"/>
          <w:szCs w:val="24"/>
          <w:lang w:eastAsia="ru-RU"/>
        </w:rPr>
      </w:pPr>
      <w:r w:rsidRPr="00C41628">
        <w:rPr>
          <w:rFonts w:ascii="Times New Roman" w:eastAsia="Times New Roman" w:hAnsi="Times New Roman" w:cs="Times New Roman"/>
          <w:sz w:val="24"/>
          <w:szCs w:val="24"/>
          <w:lang w:eastAsia="ru-RU"/>
        </w:rPr>
        <w:t xml:space="preserve">Для заключения социального контракта нужно обратиться </w:t>
      </w:r>
      <w:proofErr w:type="gramStart"/>
      <w:r w:rsidRPr="00C41628">
        <w:rPr>
          <w:rFonts w:ascii="Times New Roman" w:eastAsia="Times New Roman" w:hAnsi="Times New Roman" w:cs="Times New Roman"/>
          <w:sz w:val="24"/>
          <w:szCs w:val="24"/>
          <w:lang w:eastAsia="ru-RU"/>
        </w:rPr>
        <w:t>с заявлением о предоставлении государственной социальной помощи на основании социального контракта в </w:t>
      </w:r>
      <w:hyperlink r:id="rId9" w:history="1">
        <w:r w:rsidRPr="000B7DCE">
          <w:rPr>
            <w:rFonts w:ascii="Times New Roman" w:eastAsia="Times New Roman" w:hAnsi="Times New Roman" w:cs="Times New Roman"/>
            <w:sz w:val="24"/>
            <w:szCs w:val="24"/>
            <w:lang w:eastAsia="ru-RU"/>
          </w:rPr>
          <w:t>отделение социальной защиты населения</w:t>
        </w:r>
      </w:hyperlink>
      <w:r w:rsidRPr="00C41628">
        <w:rPr>
          <w:rFonts w:ascii="Times New Roman" w:eastAsia="Times New Roman" w:hAnsi="Times New Roman" w:cs="Times New Roman"/>
          <w:sz w:val="24"/>
          <w:szCs w:val="24"/>
          <w:lang w:eastAsia="ru-RU"/>
        </w:rPr>
        <w:t> </w:t>
      </w:r>
      <w:r w:rsidR="000B7DCE">
        <w:rPr>
          <w:rFonts w:ascii="Times New Roman" w:eastAsia="Times New Roman" w:hAnsi="Times New Roman" w:cs="Times New Roman"/>
          <w:sz w:val="24"/>
          <w:szCs w:val="24"/>
          <w:lang w:eastAsia="ru-RU"/>
        </w:rPr>
        <w:t>по месту</w:t>
      </w:r>
      <w:proofErr w:type="gramEnd"/>
      <w:r w:rsidR="000B7DCE">
        <w:rPr>
          <w:rFonts w:ascii="Times New Roman" w:eastAsia="Times New Roman" w:hAnsi="Times New Roman" w:cs="Times New Roman"/>
          <w:sz w:val="24"/>
          <w:szCs w:val="24"/>
          <w:lang w:eastAsia="ru-RU"/>
        </w:rPr>
        <w:t xml:space="preserve"> жительства.</w:t>
      </w:r>
    </w:p>
    <w:p w:rsidR="000B7DCE" w:rsidRDefault="000B7DCE" w:rsidP="00C41628">
      <w:pPr>
        <w:shd w:val="clear" w:color="auto" w:fill="FFFFFF"/>
        <w:spacing w:after="115" w:line="240" w:lineRule="auto"/>
        <w:rPr>
          <w:rFonts w:ascii="Times New Roman" w:eastAsia="Times New Roman" w:hAnsi="Times New Roman" w:cs="Times New Roman"/>
          <w:i/>
          <w:sz w:val="24"/>
          <w:szCs w:val="24"/>
          <w:lang w:eastAsia="ru-RU"/>
        </w:rPr>
      </w:pPr>
    </w:p>
    <w:p w:rsidR="000B7DCE" w:rsidRPr="00C41628" w:rsidRDefault="00FB1D25" w:rsidP="00C41628">
      <w:pPr>
        <w:shd w:val="clear" w:color="auto" w:fill="FFFFFF"/>
        <w:spacing w:after="115"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w:t>
      </w:r>
      <w:r w:rsidR="000B7DCE" w:rsidRPr="000B7DCE">
        <w:rPr>
          <w:rFonts w:ascii="Times New Roman" w:eastAsia="Times New Roman" w:hAnsi="Times New Roman" w:cs="Times New Roman"/>
          <w:i/>
          <w:sz w:val="24"/>
          <w:szCs w:val="24"/>
          <w:lang w:eastAsia="ru-RU"/>
        </w:rPr>
        <w:t>атериал подготовлен в рамках финансовой грамотности</w:t>
      </w:r>
      <w:r w:rsidR="00213EE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Токчигашевой</w:t>
      </w:r>
      <w:proofErr w:type="spellEnd"/>
      <w:r>
        <w:rPr>
          <w:rFonts w:ascii="Times New Roman" w:eastAsia="Times New Roman" w:hAnsi="Times New Roman" w:cs="Times New Roman"/>
          <w:i/>
          <w:sz w:val="24"/>
          <w:szCs w:val="24"/>
          <w:lang w:eastAsia="ru-RU"/>
        </w:rPr>
        <w:t xml:space="preserve"> Л.А.</w:t>
      </w:r>
      <w:r w:rsidR="000B7DCE" w:rsidRPr="000B7DCE">
        <w:rPr>
          <w:rFonts w:ascii="Times New Roman" w:eastAsia="Times New Roman" w:hAnsi="Times New Roman" w:cs="Times New Roman"/>
          <w:i/>
          <w:sz w:val="24"/>
          <w:szCs w:val="24"/>
          <w:lang w:eastAsia="ru-RU"/>
        </w:rPr>
        <w:t>)</w:t>
      </w:r>
    </w:p>
    <w:p w:rsidR="00CF48A8" w:rsidRPr="000B7DCE" w:rsidRDefault="00CF48A8" w:rsidP="007E4732">
      <w:pPr>
        <w:jc w:val="both"/>
        <w:rPr>
          <w:rFonts w:ascii="Times New Roman" w:hAnsi="Times New Roman" w:cs="Times New Roman"/>
          <w:sz w:val="24"/>
          <w:szCs w:val="24"/>
        </w:rPr>
      </w:pPr>
    </w:p>
    <w:sectPr w:rsidR="00CF48A8" w:rsidRPr="000B7DCE" w:rsidSect="00744CAA">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8046B"/>
    <w:multiLevelType w:val="multilevel"/>
    <w:tmpl w:val="7756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3B10FE"/>
    <w:multiLevelType w:val="multilevel"/>
    <w:tmpl w:val="06B2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5C5DE0"/>
    <w:multiLevelType w:val="multilevel"/>
    <w:tmpl w:val="6F84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496D69"/>
    <w:multiLevelType w:val="multilevel"/>
    <w:tmpl w:val="254C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657CC9"/>
    <w:multiLevelType w:val="multilevel"/>
    <w:tmpl w:val="0DD89E6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6010D2"/>
    <w:multiLevelType w:val="multilevel"/>
    <w:tmpl w:val="113EC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EF53C9"/>
    <w:multiLevelType w:val="multilevel"/>
    <w:tmpl w:val="3E88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669E5"/>
    <w:rsid w:val="000B7DCE"/>
    <w:rsid w:val="00213EE9"/>
    <w:rsid w:val="00346809"/>
    <w:rsid w:val="00352BC1"/>
    <w:rsid w:val="003D6996"/>
    <w:rsid w:val="003E17BD"/>
    <w:rsid w:val="006026FA"/>
    <w:rsid w:val="00675F9C"/>
    <w:rsid w:val="00744CAA"/>
    <w:rsid w:val="007E0B9A"/>
    <w:rsid w:val="007E4732"/>
    <w:rsid w:val="00884898"/>
    <w:rsid w:val="008D652A"/>
    <w:rsid w:val="00AE0323"/>
    <w:rsid w:val="00B510D5"/>
    <w:rsid w:val="00BC46DD"/>
    <w:rsid w:val="00BD5E01"/>
    <w:rsid w:val="00C3126C"/>
    <w:rsid w:val="00C3427B"/>
    <w:rsid w:val="00C41628"/>
    <w:rsid w:val="00C45DAD"/>
    <w:rsid w:val="00CF48A8"/>
    <w:rsid w:val="00D22976"/>
    <w:rsid w:val="00E669E5"/>
    <w:rsid w:val="00EE68C1"/>
    <w:rsid w:val="00EE69FA"/>
    <w:rsid w:val="00FB1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8A8"/>
  </w:style>
  <w:style w:type="paragraph" w:styleId="1">
    <w:name w:val="heading 1"/>
    <w:basedOn w:val="a"/>
    <w:link w:val="10"/>
    <w:uiPriority w:val="9"/>
    <w:qFormat/>
    <w:rsid w:val="00E669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669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69E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669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669E5"/>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sid w:val="00E669E5"/>
    <w:rPr>
      <w:b/>
      <w:bCs/>
    </w:rPr>
  </w:style>
  <w:style w:type="character" w:styleId="a5">
    <w:name w:val="Hyperlink"/>
    <w:basedOn w:val="a0"/>
    <w:uiPriority w:val="99"/>
    <w:semiHidden/>
    <w:unhideWhenUsed/>
    <w:rsid w:val="00E669E5"/>
    <w:rPr>
      <w:color w:val="0000FF"/>
      <w:u w:val="single"/>
    </w:rPr>
  </w:style>
  <w:style w:type="paragraph" w:customStyle="1" w:styleId="section-subtitle">
    <w:name w:val="section-subtitle"/>
    <w:basedOn w:val="a"/>
    <w:rsid w:val="00E669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text">
    <w:name w:val="share__text"/>
    <w:basedOn w:val="a0"/>
    <w:rsid w:val="00675F9C"/>
  </w:style>
  <w:style w:type="character" w:customStyle="1" w:styleId="header-btntext">
    <w:name w:val="header-btn__text"/>
    <w:basedOn w:val="a0"/>
    <w:rsid w:val="00675F9C"/>
  </w:style>
  <w:style w:type="paragraph" w:styleId="a6">
    <w:name w:val="Balloon Text"/>
    <w:basedOn w:val="a"/>
    <w:link w:val="a7"/>
    <w:uiPriority w:val="99"/>
    <w:semiHidden/>
    <w:unhideWhenUsed/>
    <w:rsid w:val="00675F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75F9C"/>
    <w:rPr>
      <w:rFonts w:ascii="Tahoma" w:hAnsi="Tahoma" w:cs="Tahoma"/>
      <w:sz w:val="16"/>
      <w:szCs w:val="16"/>
    </w:rPr>
  </w:style>
  <w:style w:type="paragraph" w:styleId="a8">
    <w:name w:val="List Paragraph"/>
    <w:basedOn w:val="a"/>
    <w:uiPriority w:val="34"/>
    <w:qFormat/>
    <w:rsid w:val="00BC46DD"/>
    <w:pPr>
      <w:ind w:left="720"/>
      <w:contextualSpacing/>
    </w:pPr>
  </w:style>
  <w:style w:type="table" w:styleId="a9">
    <w:name w:val="Table Grid"/>
    <w:basedOn w:val="a1"/>
    <w:uiPriority w:val="59"/>
    <w:rsid w:val="00346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1434788">
      <w:bodyDiv w:val="1"/>
      <w:marLeft w:val="0"/>
      <w:marRight w:val="0"/>
      <w:marTop w:val="0"/>
      <w:marBottom w:val="0"/>
      <w:divBdr>
        <w:top w:val="none" w:sz="0" w:space="0" w:color="auto"/>
        <w:left w:val="none" w:sz="0" w:space="0" w:color="auto"/>
        <w:bottom w:val="none" w:sz="0" w:space="0" w:color="auto"/>
        <w:right w:val="none" w:sz="0" w:space="0" w:color="auto"/>
      </w:divBdr>
      <w:divsChild>
        <w:div w:id="266888731">
          <w:marLeft w:val="0"/>
          <w:marRight w:val="0"/>
          <w:marTop w:val="0"/>
          <w:marBottom w:val="0"/>
          <w:divBdr>
            <w:top w:val="none" w:sz="0" w:space="0" w:color="auto"/>
            <w:left w:val="none" w:sz="0" w:space="0" w:color="auto"/>
            <w:bottom w:val="none" w:sz="0" w:space="0" w:color="auto"/>
            <w:right w:val="none" w:sz="0" w:space="0" w:color="auto"/>
          </w:divBdr>
        </w:div>
        <w:div w:id="1574730041">
          <w:marLeft w:val="0"/>
          <w:marRight w:val="0"/>
          <w:marTop w:val="576"/>
          <w:marBottom w:val="0"/>
          <w:divBdr>
            <w:top w:val="single" w:sz="4" w:space="17" w:color="EBEBEB"/>
            <w:left w:val="single" w:sz="4" w:space="0" w:color="EBEBEB"/>
            <w:bottom w:val="single" w:sz="4" w:space="14" w:color="EBEBEB"/>
            <w:right w:val="single" w:sz="4" w:space="17" w:color="EBEBEB"/>
          </w:divBdr>
          <w:divsChild>
            <w:div w:id="12845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6879">
      <w:bodyDiv w:val="1"/>
      <w:marLeft w:val="0"/>
      <w:marRight w:val="0"/>
      <w:marTop w:val="0"/>
      <w:marBottom w:val="0"/>
      <w:divBdr>
        <w:top w:val="none" w:sz="0" w:space="0" w:color="auto"/>
        <w:left w:val="none" w:sz="0" w:space="0" w:color="auto"/>
        <w:bottom w:val="none" w:sz="0" w:space="0" w:color="auto"/>
        <w:right w:val="none" w:sz="0" w:space="0" w:color="auto"/>
      </w:divBdr>
      <w:divsChild>
        <w:div w:id="372115118">
          <w:marLeft w:val="0"/>
          <w:marRight w:val="0"/>
          <w:marTop w:val="0"/>
          <w:marBottom w:val="0"/>
          <w:divBdr>
            <w:top w:val="none" w:sz="0" w:space="0" w:color="auto"/>
            <w:left w:val="none" w:sz="0" w:space="0" w:color="auto"/>
            <w:bottom w:val="none" w:sz="0" w:space="0" w:color="auto"/>
            <w:right w:val="none" w:sz="0" w:space="0" w:color="auto"/>
          </w:divBdr>
          <w:divsChild>
            <w:div w:id="1569420030">
              <w:marLeft w:val="-173"/>
              <w:marRight w:val="-173"/>
              <w:marTop w:val="0"/>
              <w:marBottom w:val="0"/>
              <w:divBdr>
                <w:top w:val="none" w:sz="0" w:space="0" w:color="auto"/>
                <w:left w:val="none" w:sz="0" w:space="0" w:color="auto"/>
                <w:bottom w:val="none" w:sz="0" w:space="0" w:color="auto"/>
                <w:right w:val="none" w:sz="0" w:space="0" w:color="auto"/>
              </w:divBdr>
              <w:divsChild>
                <w:div w:id="2295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3694">
          <w:marLeft w:val="0"/>
          <w:marRight w:val="0"/>
          <w:marTop w:val="0"/>
          <w:marBottom w:val="0"/>
          <w:divBdr>
            <w:top w:val="none" w:sz="0" w:space="0" w:color="auto"/>
            <w:left w:val="none" w:sz="0" w:space="0" w:color="auto"/>
            <w:bottom w:val="none" w:sz="0" w:space="0" w:color="auto"/>
            <w:right w:val="none" w:sz="0" w:space="0" w:color="auto"/>
          </w:divBdr>
          <w:divsChild>
            <w:div w:id="1536850155">
              <w:marLeft w:val="-173"/>
              <w:marRight w:val="-173"/>
              <w:marTop w:val="0"/>
              <w:marBottom w:val="0"/>
              <w:divBdr>
                <w:top w:val="none" w:sz="0" w:space="0" w:color="auto"/>
                <w:left w:val="none" w:sz="0" w:space="0" w:color="auto"/>
                <w:bottom w:val="none" w:sz="0" w:space="0" w:color="auto"/>
                <w:right w:val="none" w:sz="0" w:space="0" w:color="auto"/>
              </w:divBdr>
              <w:divsChild>
                <w:div w:id="1312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3526">
          <w:marLeft w:val="0"/>
          <w:marRight w:val="0"/>
          <w:marTop w:val="0"/>
          <w:marBottom w:val="0"/>
          <w:divBdr>
            <w:top w:val="none" w:sz="0" w:space="0" w:color="auto"/>
            <w:left w:val="none" w:sz="0" w:space="0" w:color="auto"/>
            <w:bottom w:val="none" w:sz="0" w:space="0" w:color="auto"/>
            <w:right w:val="none" w:sz="0" w:space="0" w:color="auto"/>
          </w:divBdr>
          <w:divsChild>
            <w:div w:id="1805657711">
              <w:marLeft w:val="-173"/>
              <w:marRight w:val="-173"/>
              <w:marTop w:val="0"/>
              <w:marBottom w:val="0"/>
              <w:divBdr>
                <w:top w:val="none" w:sz="0" w:space="0" w:color="auto"/>
                <w:left w:val="none" w:sz="0" w:space="0" w:color="auto"/>
                <w:bottom w:val="none" w:sz="0" w:space="0" w:color="auto"/>
                <w:right w:val="none" w:sz="0" w:space="0" w:color="auto"/>
              </w:divBdr>
              <w:divsChild>
                <w:div w:id="137045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72164">
      <w:bodyDiv w:val="1"/>
      <w:marLeft w:val="0"/>
      <w:marRight w:val="0"/>
      <w:marTop w:val="0"/>
      <w:marBottom w:val="0"/>
      <w:divBdr>
        <w:top w:val="none" w:sz="0" w:space="0" w:color="auto"/>
        <w:left w:val="none" w:sz="0" w:space="0" w:color="auto"/>
        <w:bottom w:val="none" w:sz="0" w:space="0" w:color="auto"/>
        <w:right w:val="none" w:sz="0" w:space="0" w:color="auto"/>
      </w:divBdr>
    </w:div>
    <w:div w:id="820466634">
      <w:bodyDiv w:val="1"/>
      <w:marLeft w:val="0"/>
      <w:marRight w:val="0"/>
      <w:marTop w:val="0"/>
      <w:marBottom w:val="0"/>
      <w:divBdr>
        <w:top w:val="none" w:sz="0" w:space="0" w:color="auto"/>
        <w:left w:val="none" w:sz="0" w:space="0" w:color="auto"/>
        <w:bottom w:val="none" w:sz="0" w:space="0" w:color="auto"/>
        <w:right w:val="none" w:sz="0" w:space="0" w:color="auto"/>
      </w:divBdr>
      <w:divsChild>
        <w:div w:id="1045763155">
          <w:marLeft w:val="0"/>
          <w:marRight w:val="0"/>
          <w:marTop w:val="0"/>
          <w:marBottom w:val="0"/>
          <w:divBdr>
            <w:top w:val="none" w:sz="0" w:space="0" w:color="auto"/>
            <w:left w:val="none" w:sz="0" w:space="0" w:color="auto"/>
            <w:bottom w:val="none" w:sz="0" w:space="0" w:color="auto"/>
            <w:right w:val="none" w:sz="0" w:space="0" w:color="auto"/>
          </w:divBdr>
        </w:div>
      </w:divsChild>
    </w:div>
    <w:div w:id="872113676">
      <w:bodyDiv w:val="1"/>
      <w:marLeft w:val="0"/>
      <w:marRight w:val="0"/>
      <w:marTop w:val="0"/>
      <w:marBottom w:val="0"/>
      <w:divBdr>
        <w:top w:val="none" w:sz="0" w:space="0" w:color="auto"/>
        <w:left w:val="none" w:sz="0" w:space="0" w:color="auto"/>
        <w:bottom w:val="none" w:sz="0" w:space="0" w:color="auto"/>
        <w:right w:val="none" w:sz="0" w:space="0" w:color="auto"/>
      </w:divBdr>
    </w:div>
    <w:div w:id="1018003377">
      <w:bodyDiv w:val="1"/>
      <w:marLeft w:val="0"/>
      <w:marRight w:val="0"/>
      <w:marTop w:val="0"/>
      <w:marBottom w:val="0"/>
      <w:divBdr>
        <w:top w:val="none" w:sz="0" w:space="0" w:color="auto"/>
        <w:left w:val="none" w:sz="0" w:space="0" w:color="auto"/>
        <w:bottom w:val="none" w:sz="0" w:space="0" w:color="auto"/>
        <w:right w:val="none" w:sz="0" w:space="0" w:color="auto"/>
      </w:divBdr>
    </w:div>
    <w:div w:id="1242831902">
      <w:bodyDiv w:val="1"/>
      <w:marLeft w:val="0"/>
      <w:marRight w:val="0"/>
      <w:marTop w:val="0"/>
      <w:marBottom w:val="0"/>
      <w:divBdr>
        <w:top w:val="none" w:sz="0" w:space="0" w:color="auto"/>
        <w:left w:val="none" w:sz="0" w:space="0" w:color="auto"/>
        <w:bottom w:val="none" w:sz="0" w:space="0" w:color="auto"/>
        <w:right w:val="none" w:sz="0" w:space="0" w:color="auto"/>
      </w:divBdr>
      <w:divsChild>
        <w:div w:id="747194425">
          <w:marLeft w:val="0"/>
          <w:marRight w:val="0"/>
          <w:marTop w:val="0"/>
          <w:marBottom w:val="0"/>
          <w:divBdr>
            <w:top w:val="none" w:sz="0" w:space="0" w:color="auto"/>
            <w:left w:val="none" w:sz="0" w:space="0" w:color="auto"/>
            <w:bottom w:val="none" w:sz="0" w:space="0" w:color="auto"/>
            <w:right w:val="none" w:sz="0" w:space="0" w:color="auto"/>
          </w:divBdr>
        </w:div>
      </w:divsChild>
    </w:div>
    <w:div w:id="1242906147">
      <w:bodyDiv w:val="1"/>
      <w:marLeft w:val="0"/>
      <w:marRight w:val="0"/>
      <w:marTop w:val="0"/>
      <w:marBottom w:val="0"/>
      <w:divBdr>
        <w:top w:val="none" w:sz="0" w:space="0" w:color="auto"/>
        <w:left w:val="none" w:sz="0" w:space="0" w:color="auto"/>
        <w:bottom w:val="none" w:sz="0" w:space="0" w:color="auto"/>
        <w:right w:val="none" w:sz="0" w:space="0" w:color="auto"/>
      </w:divBdr>
    </w:div>
    <w:div w:id="1493911734">
      <w:bodyDiv w:val="1"/>
      <w:marLeft w:val="0"/>
      <w:marRight w:val="0"/>
      <w:marTop w:val="0"/>
      <w:marBottom w:val="0"/>
      <w:divBdr>
        <w:top w:val="none" w:sz="0" w:space="0" w:color="auto"/>
        <w:left w:val="none" w:sz="0" w:space="0" w:color="auto"/>
        <w:bottom w:val="none" w:sz="0" w:space="0" w:color="auto"/>
        <w:right w:val="none" w:sz="0" w:space="0" w:color="auto"/>
      </w:divBdr>
      <w:divsChild>
        <w:div w:id="263542553">
          <w:marLeft w:val="0"/>
          <w:marRight w:val="0"/>
          <w:marTop w:val="0"/>
          <w:marBottom w:val="0"/>
          <w:divBdr>
            <w:top w:val="none" w:sz="0" w:space="0" w:color="auto"/>
            <w:left w:val="none" w:sz="0" w:space="0" w:color="auto"/>
            <w:bottom w:val="none" w:sz="0" w:space="0" w:color="auto"/>
            <w:right w:val="none" w:sz="0" w:space="0" w:color="auto"/>
          </w:divBdr>
          <w:divsChild>
            <w:div w:id="896862506">
              <w:marLeft w:val="-173"/>
              <w:marRight w:val="-173"/>
              <w:marTop w:val="0"/>
              <w:marBottom w:val="0"/>
              <w:divBdr>
                <w:top w:val="none" w:sz="0" w:space="0" w:color="auto"/>
                <w:left w:val="none" w:sz="0" w:space="0" w:color="auto"/>
                <w:bottom w:val="none" w:sz="0" w:space="0" w:color="auto"/>
                <w:right w:val="none" w:sz="0" w:space="0" w:color="auto"/>
              </w:divBdr>
              <w:divsChild>
                <w:div w:id="1789662531">
                  <w:marLeft w:val="0"/>
                  <w:marRight w:val="0"/>
                  <w:marTop w:val="0"/>
                  <w:marBottom w:val="0"/>
                  <w:divBdr>
                    <w:top w:val="none" w:sz="0" w:space="0" w:color="auto"/>
                    <w:left w:val="none" w:sz="0" w:space="0" w:color="auto"/>
                    <w:bottom w:val="none" w:sz="0" w:space="0" w:color="auto"/>
                    <w:right w:val="none" w:sz="0" w:space="0" w:color="auto"/>
                  </w:divBdr>
                  <w:divsChild>
                    <w:div w:id="1181705683">
                      <w:marLeft w:val="0"/>
                      <w:marRight w:val="0"/>
                      <w:marTop w:val="242"/>
                      <w:marBottom w:val="0"/>
                      <w:divBdr>
                        <w:top w:val="none" w:sz="0" w:space="0" w:color="auto"/>
                        <w:left w:val="none" w:sz="0" w:space="0" w:color="auto"/>
                        <w:bottom w:val="none" w:sz="0" w:space="0" w:color="auto"/>
                        <w:right w:val="none" w:sz="0" w:space="0" w:color="auto"/>
                      </w:divBdr>
                      <w:divsChild>
                        <w:div w:id="720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556453">
          <w:marLeft w:val="0"/>
          <w:marRight w:val="0"/>
          <w:marTop w:val="0"/>
          <w:marBottom w:val="0"/>
          <w:divBdr>
            <w:top w:val="none" w:sz="0" w:space="0" w:color="auto"/>
            <w:left w:val="none" w:sz="0" w:space="0" w:color="auto"/>
            <w:bottom w:val="none" w:sz="0" w:space="0" w:color="auto"/>
            <w:right w:val="none" w:sz="0" w:space="0" w:color="auto"/>
          </w:divBdr>
          <w:divsChild>
            <w:div w:id="1491825510">
              <w:marLeft w:val="0"/>
              <w:marRight w:val="-92"/>
              <w:marTop w:val="0"/>
              <w:marBottom w:val="369"/>
              <w:divBdr>
                <w:top w:val="none" w:sz="0" w:space="0" w:color="auto"/>
                <w:left w:val="none" w:sz="0" w:space="0" w:color="auto"/>
                <w:bottom w:val="none" w:sz="0" w:space="0" w:color="auto"/>
                <w:right w:val="none" w:sz="0" w:space="0" w:color="auto"/>
              </w:divBdr>
              <w:divsChild>
                <w:div w:id="401292717">
                  <w:marLeft w:val="0"/>
                  <w:marRight w:val="0"/>
                  <w:marTop w:val="0"/>
                  <w:marBottom w:val="0"/>
                  <w:divBdr>
                    <w:top w:val="none" w:sz="0" w:space="0" w:color="auto"/>
                    <w:left w:val="none" w:sz="0" w:space="0" w:color="auto"/>
                    <w:bottom w:val="none" w:sz="0" w:space="0" w:color="auto"/>
                    <w:right w:val="none" w:sz="0" w:space="0" w:color="auto"/>
                  </w:divBdr>
                  <w:divsChild>
                    <w:div w:id="1190609068">
                      <w:marLeft w:val="0"/>
                      <w:marRight w:val="0"/>
                      <w:marTop w:val="0"/>
                      <w:marBottom w:val="0"/>
                      <w:divBdr>
                        <w:top w:val="none" w:sz="0" w:space="0" w:color="auto"/>
                        <w:left w:val="none" w:sz="0" w:space="0" w:color="auto"/>
                        <w:bottom w:val="none" w:sz="0" w:space="0" w:color="auto"/>
                        <w:right w:val="none" w:sz="0" w:space="0" w:color="auto"/>
                      </w:divBdr>
                      <w:divsChild>
                        <w:div w:id="147788062">
                          <w:marLeft w:val="0"/>
                          <w:marRight w:val="115"/>
                          <w:marTop w:val="0"/>
                          <w:marBottom w:val="0"/>
                          <w:divBdr>
                            <w:top w:val="none" w:sz="0" w:space="0" w:color="auto"/>
                            <w:left w:val="none" w:sz="0" w:space="0" w:color="auto"/>
                            <w:bottom w:val="none" w:sz="0" w:space="0" w:color="auto"/>
                            <w:right w:val="none" w:sz="0" w:space="0" w:color="auto"/>
                          </w:divBdr>
                        </w:div>
                      </w:divsChild>
                    </w:div>
                  </w:divsChild>
                </w:div>
                <w:div w:id="375853676">
                  <w:marLeft w:val="0"/>
                  <w:marRight w:val="0"/>
                  <w:marTop w:val="0"/>
                  <w:marBottom w:val="0"/>
                  <w:divBdr>
                    <w:top w:val="none" w:sz="0" w:space="0" w:color="auto"/>
                    <w:left w:val="none" w:sz="0" w:space="0" w:color="auto"/>
                    <w:bottom w:val="none" w:sz="0" w:space="0" w:color="auto"/>
                    <w:right w:val="none" w:sz="0" w:space="0" w:color="auto"/>
                  </w:divBdr>
                  <w:divsChild>
                    <w:div w:id="1037854097">
                      <w:marLeft w:val="0"/>
                      <w:marRight w:val="0"/>
                      <w:marTop w:val="0"/>
                      <w:marBottom w:val="0"/>
                      <w:divBdr>
                        <w:top w:val="none" w:sz="0" w:space="0" w:color="auto"/>
                        <w:left w:val="none" w:sz="0" w:space="0" w:color="auto"/>
                        <w:bottom w:val="none" w:sz="0" w:space="0" w:color="auto"/>
                        <w:right w:val="none" w:sz="0" w:space="0" w:color="auto"/>
                      </w:divBdr>
                      <w:divsChild>
                        <w:div w:id="1082263531">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sChild>
            </w:div>
            <w:div w:id="127909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4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gov.ru/average-income/irk" TargetMode="External"/><Relationship Id="rId3" Type="http://schemas.openxmlformats.org/officeDocument/2006/relationships/settings" Target="settings.xml"/><Relationship Id="rId7" Type="http://schemas.openxmlformats.org/officeDocument/2006/relationships/hyperlink" Target="http://www.consultant.ru/document/cons_doc_LAW_237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znao.ru/otdel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Pages>
  <Words>1706</Words>
  <Characters>9727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8</cp:revision>
  <dcterms:created xsi:type="dcterms:W3CDTF">2021-09-26T09:33:00Z</dcterms:created>
  <dcterms:modified xsi:type="dcterms:W3CDTF">2021-09-27T02:17:00Z</dcterms:modified>
</cp:coreProperties>
</file>