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41" w:rsidRPr="00FD23C2" w:rsidRDefault="00037A81" w:rsidP="003A0341">
      <w:pPr>
        <w:pStyle w:val="ConsPlusNormal"/>
        <w:jc w:val="both"/>
        <w:rPr>
          <w:rStyle w:val="FontStyle53"/>
          <w:b/>
        </w:rPr>
      </w:pPr>
      <w:r>
        <w:rPr>
          <w:rStyle w:val="FontStyle53"/>
          <w:b/>
        </w:rPr>
        <w:t xml:space="preserve"> </w:t>
      </w:r>
      <w:r w:rsidR="00F3004C" w:rsidRPr="00FD23C2">
        <w:rPr>
          <w:rStyle w:val="FontStyle53"/>
          <w:b/>
        </w:rPr>
        <w:t>Основная задача деятельности отделения</w:t>
      </w:r>
      <w:r w:rsidR="003A0341" w:rsidRPr="00FD23C2">
        <w:rPr>
          <w:rStyle w:val="FontStyle53"/>
          <w:b/>
        </w:rPr>
        <w:t xml:space="preserve"> социального обслуживания на дому:</w:t>
      </w:r>
    </w:p>
    <w:p w:rsidR="00AE35D3" w:rsidRPr="00FD23C2" w:rsidRDefault="00037A81" w:rsidP="003A0341">
      <w:pPr>
        <w:pStyle w:val="ConsPlusNormal"/>
        <w:jc w:val="both"/>
        <w:rPr>
          <w:rStyle w:val="FontStyle53"/>
        </w:rPr>
      </w:pPr>
      <w:r>
        <w:rPr>
          <w:rStyle w:val="FontStyle53"/>
        </w:rPr>
        <w:t xml:space="preserve">  </w:t>
      </w:r>
      <w:r w:rsidR="00FD23C2">
        <w:rPr>
          <w:rStyle w:val="FontStyle53"/>
        </w:rPr>
        <w:t xml:space="preserve"> </w:t>
      </w:r>
      <w:r w:rsidR="003A0341" w:rsidRPr="00FD23C2">
        <w:rPr>
          <w:rStyle w:val="FontStyle53"/>
        </w:rPr>
        <w:t>Оказание гражданам, признанным нуждающимися в социальном обслуживании, постоянной или периодическ</w:t>
      </w:r>
      <w:r w:rsidR="008B033B">
        <w:rPr>
          <w:rStyle w:val="FontStyle53"/>
        </w:rPr>
        <w:t>ой помощи в целях улучшения и (</w:t>
      </w:r>
      <w:r w:rsidR="003A0341" w:rsidRPr="00FD23C2">
        <w:rPr>
          <w:rStyle w:val="FontStyle53"/>
        </w:rPr>
        <w:t xml:space="preserve">или) расширения их </w:t>
      </w:r>
      <w:r w:rsidR="00FD23C2" w:rsidRPr="00FD23C2">
        <w:rPr>
          <w:rStyle w:val="FontStyle53"/>
        </w:rPr>
        <w:t>возможностей</w:t>
      </w:r>
      <w:r w:rsidR="003A0341" w:rsidRPr="00FD23C2">
        <w:rPr>
          <w:rStyle w:val="FontStyle53"/>
        </w:rPr>
        <w:t xml:space="preserve"> самостоятельно обеспечивать свои жизненные </w:t>
      </w:r>
      <w:r w:rsidR="00FD23C2" w:rsidRPr="00FD23C2">
        <w:rPr>
          <w:rStyle w:val="FontStyle53"/>
        </w:rPr>
        <w:t>потребности</w:t>
      </w:r>
      <w:r w:rsidR="003A0341" w:rsidRPr="00FD23C2">
        <w:rPr>
          <w:rStyle w:val="FontStyle53"/>
        </w:rPr>
        <w:t xml:space="preserve"> при сохранении пребывания граждан в </w:t>
      </w:r>
      <w:proofErr w:type="gramStart"/>
      <w:r w:rsidR="003A0341" w:rsidRPr="00FD23C2">
        <w:rPr>
          <w:rStyle w:val="FontStyle53"/>
        </w:rPr>
        <w:t>привычной</w:t>
      </w:r>
      <w:proofErr w:type="gramEnd"/>
      <w:r w:rsidR="003A0341" w:rsidRPr="00FD23C2">
        <w:rPr>
          <w:rStyle w:val="FontStyle53"/>
        </w:rPr>
        <w:t xml:space="preserve"> благоприятной среде  - </w:t>
      </w:r>
      <w:r w:rsidR="00AE35D3" w:rsidRPr="00FD23C2">
        <w:rPr>
          <w:rStyle w:val="FontStyle53"/>
        </w:rPr>
        <w:t>месте их проживания,</w:t>
      </w:r>
    </w:p>
    <w:p w:rsidR="00F628C8" w:rsidRPr="00FD23C2" w:rsidRDefault="00F628C8" w:rsidP="003A0341">
      <w:pPr>
        <w:pStyle w:val="ConsPlusNormal"/>
        <w:jc w:val="both"/>
        <w:rPr>
          <w:rStyle w:val="FontStyle53"/>
        </w:rPr>
      </w:pPr>
    </w:p>
    <w:p w:rsidR="00F3004C" w:rsidRPr="00FD23C2" w:rsidRDefault="00AE35D3" w:rsidP="003A0341">
      <w:pPr>
        <w:pStyle w:val="ConsPlusNormal"/>
        <w:jc w:val="both"/>
        <w:rPr>
          <w:rStyle w:val="FontStyle53"/>
        </w:rPr>
      </w:pPr>
      <w:r w:rsidRPr="00FD23C2">
        <w:rPr>
          <w:rStyle w:val="FontStyle53"/>
        </w:rPr>
        <w:t xml:space="preserve"> и оказывает</w:t>
      </w:r>
      <w:r w:rsidR="00F628C8" w:rsidRPr="00FD23C2">
        <w:rPr>
          <w:rStyle w:val="FontStyle53"/>
        </w:rPr>
        <w:t xml:space="preserve"> следующие услуги на дому</w:t>
      </w:r>
      <w:r w:rsidRPr="00FD23C2">
        <w:rPr>
          <w:rStyle w:val="FontStyle53"/>
        </w:rPr>
        <w:t>:</w:t>
      </w:r>
    </w:p>
    <w:p w:rsidR="00AE35D3" w:rsidRPr="00FD23C2" w:rsidRDefault="00AE35D3" w:rsidP="003A0341">
      <w:pPr>
        <w:pStyle w:val="ConsPlusNormal"/>
        <w:jc w:val="both"/>
        <w:rPr>
          <w:rStyle w:val="FontStyle53"/>
        </w:rPr>
      </w:pPr>
    </w:p>
    <w:p w:rsidR="00AE35D3" w:rsidRPr="00FD23C2" w:rsidRDefault="00AE35D3" w:rsidP="00AE35D3">
      <w:pPr>
        <w:pStyle w:val="ConsPlusNormal"/>
        <w:numPr>
          <w:ilvl w:val="0"/>
          <w:numId w:val="2"/>
        </w:numPr>
        <w:jc w:val="both"/>
        <w:rPr>
          <w:rStyle w:val="FontStyle53"/>
        </w:rPr>
      </w:pPr>
      <w:r w:rsidRPr="00FD23C2">
        <w:rPr>
          <w:rStyle w:val="FontStyle53"/>
        </w:rPr>
        <w:t>Социально-бытовые;</w:t>
      </w:r>
    </w:p>
    <w:p w:rsidR="00AE35D3" w:rsidRPr="00FD23C2" w:rsidRDefault="00AE35D3" w:rsidP="00AE35D3">
      <w:pPr>
        <w:pStyle w:val="ConsPlusNormal"/>
        <w:numPr>
          <w:ilvl w:val="0"/>
          <w:numId w:val="2"/>
        </w:numPr>
        <w:jc w:val="both"/>
        <w:rPr>
          <w:rStyle w:val="FontStyle53"/>
        </w:rPr>
      </w:pPr>
      <w:r w:rsidRPr="00FD23C2">
        <w:rPr>
          <w:rStyle w:val="FontStyle53"/>
        </w:rPr>
        <w:t>Социально-медицинские;</w:t>
      </w:r>
    </w:p>
    <w:p w:rsidR="00AE35D3" w:rsidRPr="00FD23C2" w:rsidRDefault="00AE35D3" w:rsidP="00AE35D3">
      <w:pPr>
        <w:pStyle w:val="ConsPlusNormal"/>
        <w:numPr>
          <w:ilvl w:val="0"/>
          <w:numId w:val="2"/>
        </w:numPr>
        <w:jc w:val="both"/>
        <w:rPr>
          <w:rStyle w:val="FontStyle53"/>
        </w:rPr>
      </w:pPr>
      <w:r w:rsidRPr="00FD23C2">
        <w:rPr>
          <w:rStyle w:val="FontStyle53"/>
        </w:rPr>
        <w:t>Социально-психологические;</w:t>
      </w:r>
    </w:p>
    <w:p w:rsidR="00AE35D3" w:rsidRPr="00FD23C2" w:rsidRDefault="00AE35D3" w:rsidP="00AE35D3">
      <w:pPr>
        <w:pStyle w:val="ConsPlusNormal"/>
        <w:numPr>
          <w:ilvl w:val="0"/>
          <w:numId w:val="2"/>
        </w:numPr>
        <w:jc w:val="both"/>
        <w:rPr>
          <w:rStyle w:val="FontStyle53"/>
        </w:rPr>
      </w:pPr>
      <w:r w:rsidRPr="00FD23C2">
        <w:rPr>
          <w:rStyle w:val="FontStyle53"/>
        </w:rPr>
        <w:t>Социально-правовые;</w:t>
      </w:r>
    </w:p>
    <w:p w:rsidR="00AE35D3" w:rsidRPr="00FD23C2" w:rsidRDefault="00AE35D3" w:rsidP="00AE35D3">
      <w:pPr>
        <w:pStyle w:val="ConsPlusNormal"/>
        <w:numPr>
          <w:ilvl w:val="0"/>
          <w:numId w:val="2"/>
        </w:numPr>
        <w:jc w:val="both"/>
        <w:rPr>
          <w:rStyle w:val="FontStyle53"/>
        </w:rPr>
      </w:pPr>
      <w:r w:rsidRPr="00FD23C2">
        <w:rPr>
          <w:rStyle w:val="FontStyle53"/>
        </w:rPr>
        <w:t xml:space="preserve">Услуги в целях повышения коммуникативного потенциала получателей социальных услуг, имеющих </w:t>
      </w:r>
      <w:proofErr w:type="spellStart"/>
      <w:r w:rsidRPr="00FD23C2">
        <w:rPr>
          <w:rStyle w:val="FontStyle53"/>
        </w:rPr>
        <w:t>огрничения</w:t>
      </w:r>
      <w:proofErr w:type="spellEnd"/>
      <w:r w:rsidRPr="00FD23C2">
        <w:rPr>
          <w:rStyle w:val="FontStyle53"/>
        </w:rPr>
        <w:t xml:space="preserve"> жизнедеятельности</w:t>
      </w:r>
    </w:p>
    <w:p w:rsidR="00AE35D3" w:rsidRPr="00FD23C2" w:rsidRDefault="00AE35D3" w:rsidP="00AE35D3">
      <w:pPr>
        <w:pStyle w:val="ConsPlusNormal"/>
        <w:ind w:left="284"/>
        <w:jc w:val="both"/>
        <w:rPr>
          <w:rStyle w:val="FontStyle53"/>
        </w:rPr>
      </w:pPr>
      <w:r w:rsidRPr="00FD23C2">
        <w:rPr>
          <w:rStyle w:val="FontStyle53"/>
        </w:rPr>
        <w:t>А также срочные социальные услуги:</w:t>
      </w:r>
    </w:p>
    <w:p w:rsidR="00AE35D3" w:rsidRPr="00FD23C2" w:rsidRDefault="00AE35D3" w:rsidP="00AE35D3">
      <w:pPr>
        <w:pStyle w:val="ConsPlusNormal"/>
        <w:numPr>
          <w:ilvl w:val="0"/>
          <w:numId w:val="2"/>
        </w:numPr>
        <w:jc w:val="both"/>
        <w:rPr>
          <w:rStyle w:val="FontStyle53"/>
        </w:rPr>
      </w:pPr>
      <w:r w:rsidRPr="00FD23C2">
        <w:rPr>
          <w:rStyle w:val="FontStyle53"/>
        </w:rPr>
        <w:t xml:space="preserve">Содействие в сборе и оформлении или оформление документов для признания граждан </w:t>
      </w:r>
      <w:proofErr w:type="gramStart"/>
      <w:r w:rsidRPr="00FD23C2">
        <w:rPr>
          <w:rStyle w:val="FontStyle53"/>
        </w:rPr>
        <w:t>нуждающимися</w:t>
      </w:r>
      <w:proofErr w:type="gramEnd"/>
      <w:r w:rsidRPr="00FD23C2">
        <w:rPr>
          <w:rStyle w:val="FontStyle53"/>
        </w:rPr>
        <w:t xml:space="preserve"> в социальном обслуживании, определения права на меры социальной поддержки.</w:t>
      </w:r>
    </w:p>
    <w:p w:rsidR="00AE35D3" w:rsidRPr="00FD23C2" w:rsidRDefault="00AE35D3" w:rsidP="00FD23C2">
      <w:pPr>
        <w:pStyle w:val="ConsPlusNormal"/>
        <w:jc w:val="both"/>
        <w:rPr>
          <w:rStyle w:val="FontStyle53"/>
        </w:rPr>
      </w:pPr>
    </w:p>
    <w:p w:rsidR="00FD23C2" w:rsidRPr="00FD23C2" w:rsidRDefault="00FD23C2" w:rsidP="00FD23C2">
      <w:pPr>
        <w:pStyle w:val="ConsPlusNormal"/>
        <w:ind w:firstLine="539"/>
        <w:jc w:val="both"/>
        <w:rPr>
          <w:i/>
          <w:szCs w:val="22"/>
        </w:rPr>
      </w:pPr>
      <w:proofErr w:type="spellStart"/>
      <w:r w:rsidRPr="00FD23C2">
        <w:rPr>
          <w:b/>
          <w:i/>
          <w:szCs w:val="22"/>
        </w:rPr>
        <w:t>Протвопоказания</w:t>
      </w:r>
      <w:proofErr w:type="spellEnd"/>
      <w:r w:rsidRPr="00FD23C2">
        <w:rPr>
          <w:b/>
          <w:i/>
          <w:szCs w:val="22"/>
        </w:rPr>
        <w:t>:</w:t>
      </w:r>
      <w:r w:rsidRPr="00FD23C2">
        <w:rPr>
          <w:i/>
          <w:szCs w:val="22"/>
        </w:rPr>
        <w:t xml:space="preserve"> </w:t>
      </w:r>
    </w:p>
    <w:p w:rsidR="00F3004C" w:rsidRPr="00FD23C2" w:rsidRDefault="00FD23C2" w:rsidP="00FD23C2">
      <w:pPr>
        <w:pStyle w:val="ConsPlusNormal"/>
        <w:jc w:val="both"/>
        <w:rPr>
          <w:rStyle w:val="FontStyle53"/>
        </w:rPr>
      </w:pPr>
      <w:r w:rsidRPr="00FD23C2">
        <w:rPr>
          <w:szCs w:val="22"/>
        </w:rPr>
        <w:t xml:space="preserve"> </w:t>
      </w:r>
      <w:r w:rsidRPr="00FD23C2">
        <w:rPr>
          <w:i/>
          <w:szCs w:val="22"/>
        </w:rPr>
        <w:t xml:space="preserve">На социальное обслуживание на дому не принимаются граждане, являющиеся </w:t>
      </w:r>
      <w:proofErr w:type="spellStart"/>
      <w:r w:rsidRPr="00FD23C2">
        <w:rPr>
          <w:i/>
          <w:szCs w:val="22"/>
        </w:rPr>
        <w:t>бактери</w:t>
      </w:r>
      <w:proofErr w:type="gramStart"/>
      <w:r w:rsidRPr="00FD23C2">
        <w:rPr>
          <w:i/>
          <w:szCs w:val="22"/>
        </w:rPr>
        <w:t>о</w:t>
      </w:r>
      <w:proofErr w:type="spellEnd"/>
      <w:r w:rsidRPr="00FD23C2">
        <w:rPr>
          <w:i/>
          <w:szCs w:val="22"/>
        </w:rPr>
        <w:t>-</w:t>
      </w:r>
      <w:proofErr w:type="gramEnd"/>
      <w:r w:rsidRPr="00FD23C2">
        <w:rPr>
          <w:i/>
          <w:szCs w:val="22"/>
        </w:rPr>
        <w:t xml:space="preserve"> и вирусоносителями, либо при наличии у них хронического алкоголизма или наркотической зависимости, карантинных инфекционных заболеваний, активных форм туберкулеза, тяжелых психических расстройств, венерических и других </w:t>
      </w:r>
      <w:r w:rsidRPr="00FD23C2">
        <w:rPr>
          <w:i/>
          <w:szCs w:val="22"/>
        </w:rPr>
        <w:lastRenderedPageBreak/>
        <w:t>заболеваний, требующих лечения в специализированных учреждениях здравоохранения. Подтверждением отсутствия противопоказаний является справка медицинской организации</w:t>
      </w:r>
    </w:p>
    <w:p w:rsidR="00D41A5B" w:rsidRPr="00FD23C2" w:rsidRDefault="00D41A5B" w:rsidP="00D41A5B">
      <w:pPr>
        <w:pStyle w:val="ConsPlusNormal"/>
        <w:spacing w:before="220"/>
        <w:jc w:val="both"/>
        <w:rPr>
          <w:b/>
          <w:szCs w:val="22"/>
        </w:rPr>
      </w:pPr>
      <w:r w:rsidRPr="00FD23C2">
        <w:rPr>
          <w:rStyle w:val="FontStyle53"/>
          <w:b/>
        </w:rPr>
        <w:t xml:space="preserve">Перечень </w:t>
      </w:r>
      <w:r w:rsidR="00AF04A6" w:rsidRPr="00FD23C2">
        <w:rPr>
          <w:rStyle w:val="FontStyle53"/>
          <w:b/>
        </w:rPr>
        <w:t>документов, необхо</w:t>
      </w:r>
      <w:r w:rsidRPr="00FD23C2">
        <w:rPr>
          <w:rStyle w:val="FontStyle53"/>
          <w:b/>
        </w:rPr>
        <w:t>димых для предоставления социальных услуг</w:t>
      </w:r>
      <w:r w:rsidR="00AF04A6" w:rsidRPr="00FD23C2">
        <w:rPr>
          <w:rStyle w:val="FontStyle53"/>
          <w:b/>
        </w:rPr>
        <w:t xml:space="preserve">, </w:t>
      </w:r>
      <w:r w:rsidRPr="00FD23C2">
        <w:rPr>
          <w:b/>
          <w:szCs w:val="22"/>
        </w:rPr>
        <w:t xml:space="preserve"> </w:t>
      </w:r>
      <w:r w:rsidR="00AF04A6" w:rsidRPr="00FD23C2">
        <w:rPr>
          <w:b/>
          <w:szCs w:val="22"/>
        </w:rPr>
        <w:t xml:space="preserve">в </w:t>
      </w:r>
      <w:r w:rsidRPr="00FD23C2">
        <w:rPr>
          <w:b/>
          <w:szCs w:val="22"/>
        </w:rPr>
        <w:t>форме социального обслуживания на дому:</w:t>
      </w:r>
    </w:p>
    <w:p w:rsidR="00AF04A6" w:rsidRPr="00FD23C2" w:rsidRDefault="00D41A5B" w:rsidP="00AF04A6">
      <w:pPr>
        <w:pStyle w:val="ConsPlusNormal"/>
        <w:ind w:firstLine="539"/>
        <w:jc w:val="both"/>
        <w:rPr>
          <w:szCs w:val="22"/>
        </w:rPr>
      </w:pPr>
      <w:r w:rsidRPr="00FD23C2">
        <w:rPr>
          <w:szCs w:val="22"/>
        </w:rPr>
        <w:t>1) заявление гражданина или его законного представителя;</w:t>
      </w:r>
    </w:p>
    <w:p w:rsidR="00D41A5B" w:rsidRPr="00FD23C2" w:rsidRDefault="00D41A5B" w:rsidP="00AF04A6">
      <w:pPr>
        <w:pStyle w:val="ConsPlusNormal"/>
        <w:ind w:firstLine="539"/>
        <w:jc w:val="both"/>
        <w:rPr>
          <w:szCs w:val="22"/>
        </w:rPr>
      </w:pPr>
      <w:r w:rsidRPr="00FD23C2">
        <w:rPr>
          <w:szCs w:val="22"/>
        </w:rPr>
        <w:t>2) документ, удостоверяющий личность получателя социальных услуг;</w:t>
      </w:r>
    </w:p>
    <w:p w:rsidR="00D41A5B" w:rsidRPr="00FD23C2" w:rsidRDefault="00D41A5B" w:rsidP="00AF04A6">
      <w:pPr>
        <w:pStyle w:val="ConsPlusNormal"/>
        <w:ind w:firstLine="539"/>
        <w:jc w:val="both"/>
        <w:rPr>
          <w:szCs w:val="22"/>
        </w:rPr>
      </w:pPr>
      <w:r w:rsidRPr="00FD23C2">
        <w:rPr>
          <w:szCs w:val="22"/>
        </w:rPr>
        <w:t>3) документ, подтверждающий полномочия представителя получателя социальных услуг (при обращении за получением социальных услуг представителя получателя социальных услуг);</w:t>
      </w:r>
    </w:p>
    <w:p w:rsidR="00D41A5B" w:rsidRPr="00FD23C2" w:rsidRDefault="00D41A5B" w:rsidP="00AF04A6">
      <w:pPr>
        <w:pStyle w:val="ConsPlusNormal"/>
        <w:ind w:firstLine="539"/>
        <w:jc w:val="both"/>
        <w:rPr>
          <w:szCs w:val="22"/>
        </w:rPr>
      </w:pPr>
      <w:proofErr w:type="gramStart"/>
      <w:r w:rsidRPr="00FD23C2">
        <w:rPr>
          <w:szCs w:val="22"/>
        </w:rPr>
        <w:t>4) копия индивидуальной программы предоставления социальных услуг, в которой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выданная получателю социальных услуг (представляется по собственной инициативе получателя социальных услуг);</w:t>
      </w:r>
      <w:proofErr w:type="gramEnd"/>
    </w:p>
    <w:p w:rsidR="00D41A5B" w:rsidRPr="00FD23C2" w:rsidRDefault="00D41A5B" w:rsidP="00AF04A6">
      <w:pPr>
        <w:pStyle w:val="ConsPlusNormal"/>
        <w:ind w:firstLine="539"/>
        <w:jc w:val="both"/>
        <w:rPr>
          <w:szCs w:val="22"/>
        </w:rPr>
      </w:pPr>
      <w:r w:rsidRPr="00FD23C2">
        <w:rPr>
          <w:szCs w:val="22"/>
        </w:rPr>
        <w:t>5) копия документа о месте проживания или пребывания получателя социальных услуг;</w:t>
      </w:r>
    </w:p>
    <w:p w:rsidR="00D41A5B" w:rsidRPr="00FD23C2" w:rsidRDefault="00D41A5B" w:rsidP="00AF04A6">
      <w:pPr>
        <w:pStyle w:val="ConsPlusNormal"/>
        <w:ind w:firstLine="539"/>
        <w:jc w:val="both"/>
        <w:rPr>
          <w:szCs w:val="22"/>
        </w:rPr>
      </w:pPr>
      <w:r w:rsidRPr="00FD23C2">
        <w:rPr>
          <w:szCs w:val="22"/>
        </w:rPr>
        <w:t>6) копия документа о составе семьи получателя социальных услуг (справка о составе семьи, выписка из домовой книги, выписка из финансово-лицевого счета);</w:t>
      </w:r>
    </w:p>
    <w:p w:rsidR="00D41A5B" w:rsidRPr="00FD23C2" w:rsidRDefault="00D41A5B" w:rsidP="00AF04A6">
      <w:pPr>
        <w:pStyle w:val="ConsPlusNormal"/>
        <w:ind w:firstLine="540"/>
        <w:jc w:val="both"/>
        <w:rPr>
          <w:szCs w:val="22"/>
        </w:rPr>
      </w:pPr>
      <w:proofErr w:type="gramStart"/>
      <w:r w:rsidRPr="00FD23C2">
        <w:rPr>
          <w:szCs w:val="22"/>
        </w:rPr>
        <w:t xml:space="preserve">7) документы о доходах получателя </w:t>
      </w:r>
      <w:r w:rsidRPr="00FD23C2">
        <w:rPr>
          <w:szCs w:val="22"/>
        </w:rPr>
        <w:lastRenderedPageBreak/>
        <w:t xml:space="preserve">социальных услуг и членов его семьи (при наличии) и принадлежащем ему (им) имуществе на праве собственности, необходимые для определения среднедушевого дохода для предоставления социальных услуг бесплатно, установленного </w:t>
      </w:r>
      <w:hyperlink r:id="rId8" w:history="1">
        <w:r w:rsidRPr="00FD23C2">
          <w:rPr>
            <w:color w:val="0000FF"/>
            <w:szCs w:val="22"/>
          </w:rPr>
          <w:t>Постановлением</w:t>
        </w:r>
      </w:hyperlink>
      <w:r w:rsidRPr="00FD23C2">
        <w:rPr>
          <w:szCs w:val="22"/>
        </w:rPr>
        <w:t xml:space="preserve">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бесплатно".</w:t>
      </w:r>
      <w:proofErr w:type="gramEnd"/>
      <w:r w:rsidRPr="00FD23C2">
        <w:rPr>
          <w:szCs w:val="22"/>
        </w:rPr>
        <w:t xml:space="preserve"> Документы о принадлежащем получателю социальных услуг и членам его семьи (при наличии) имуществе на праве собственности представляются по собственной инициативе получателя социальных услуг;</w:t>
      </w:r>
    </w:p>
    <w:p w:rsidR="00E45E42" w:rsidRPr="00FD23C2" w:rsidRDefault="00D41A5B" w:rsidP="00AF04A6">
      <w:pPr>
        <w:pStyle w:val="ConsPlusNormal"/>
        <w:ind w:firstLine="540"/>
        <w:jc w:val="both"/>
        <w:rPr>
          <w:szCs w:val="22"/>
        </w:rPr>
      </w:pPr>
      <w:r w:rsidRPr="00FD23C2">
        <w:rPr>
          <w:szCs w:val="22"/>
        </w:rPr>
        <w:t xml:space="preserve">8) копия страхового свидетельства обязательного пенсионного страхования </w:t>
      </w:r>
    </w:p>
    <w:p w:rsidR="001C152F" w:rsidRPr="00FD23C2" w:rsidRDefault="00626405" w:rsidP="00FD23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D23C2">
        <w:rPr>
          <w:rStyle w:val="FontStyle53"/>
        </w:rPr>
        <w:t xml:space="preserve">   </w:t>
      </w:r>
      <w:r w:rsidR="001C152F" w:rsidRPr="00FD23C2">
        <w:rPr>
          <w:b/>
          <w:szCs w:val="22"/>
        </w:rPr>
        <w:t>Социальные услуги предоставляются бесплатно, за плату или частичную плату. Размер платы за предоставление социальных услуг и порядок ее взимания устанавливается Правительством Красноярского края.</w:t>
      </w:r>
    </w:p>
    <w:p w:rsidR="00AE4F15" w:rsidRPr="00FD23C2" w:rsidRDefault="00AE4F15" w:rsidP="00AE4F15">
      <w:pPr>
        <w:pStyle w:val="ConsPlusNormal"/>
        <w:jc w:val="both"/>
        <w:rPr>
          <w:szCs w:val="22"/>
        </w:rPr>
      </w:pPr>
      <w:proofErr w:type="gramStart"/>
      <w:r w:rsidRPr="00FD23C2">
        <w:rPr>
          <w:szCs w:val="22"/>
        </w:rPr>
        <w:t xml:space="preserve">В соответствии с тарифами на социальные услуги, утвержденными </w:t>
      </w:r>
      <w:hyperlink r:id="rId9" w:history="1">
        <w:r w:rsidRPr="00FD23C2">
          <w:rPr>
            <w:color w:val="0000FF"/>
            <w:szCs w:val="22"/>
          </w:rPr>
          <w:t>Постановлением</w:t>
        </w:r>
      </w:hyperlink>
      <w:r w:rsidRPr="00FD23C2">
        <w:rPr>
          <w:szCs w:val="22"/>
        </w:rPr>
        <w:t xml:space="preserve"> Правительства Красноярского края от 30.06.2015 N 330-п "Об утверждении тарифов на социальные услуги, предоставляемые поставщиками социальных услуг на территории Красноярского края", граждане, которым предоставляются социальные услуги в форме социального обслуживания на дому  за плату или частичную плату, оплачивают фактически предоставленные социальные услуги.</w:t>
      </w:r>
      <w:proofErr w:type="gramEnd"/>
      <w:r w:rsidRPr="00FD23C2">
        <w:rPr>
          <w:szCs w:val="22"/>
        </w:rPr>
        <w:t xml:space="preserve"> В случае оказания социальных услуг </w:t>
      </w:r>
      <w:r w:rsidRPr="00FD23C2">
        <w:rPr>
          <w:szCs w:val="22"/>
        </w:rPr>
        <w:lastRenderedPageBreak/>
        <w:t>по желанию получателя социальных услуг в большем объеме, чем установлено в приложении к настоящему Порядку, услуги, оказанные сверх установленного объема, оплачиваются полностью (100% от тарифа) всеми получателями социальных услуг независимо от наличия права на бесплатное оказание социальных услуг.</w:t>
      </w:r>
    </w:p>
    <w:p w:rsidR="001C152F" w:rsidRPr="00FD23C2" w:rsidRDefault="001C152F" w:rsidP="001C152F">
      <w:pPr>
        <w:pStyle w:val="ConsPlusNormal"/>
        <w:ind w:firstLine="540"/>
        <w:jc w:val="both"/>
        <w:rPr>
          <w:b/>
          <w:szCs w:val="22"/>
        </w:rPr>
      </w:pPr>
      <w:r w:rsidRPr="00FD23C2">
        <w:rPr>
          <w:b/>
          <w:szCs w:val="22"/>
        </w:rPr>
        <w:t>Социальные услуги предоставляются бесплатно:</w:t>
      </w:r>
    </w:p>
    <w:p w:rsidR="001C152F" w:rsidRPr="00FD23C2" w:rsidRDefault="001C152F" w:rsidP="001C152F">
      <w:pPr>
        <w:pStyle w:val="ConsPlusNormal"/>
        <w:ind w:firstLine="540"/>
        <w:jc w:val="both"/>
        <w:rPr>
          <w:szCs w:val="22"/>
        </w:rPr>
      </w:pPr>
      <w:r w:rsidRPr="00FD23C2">
        <w:rPr>
          <w:szCs w:val="22"/>
        </w:rPr>
        <w:t>1) несовершеннолетним детям;</w:t>
      </w:r>
    </w:p>
    <w:p w:rsidR="001C152F" w:rsidRPr="00FD23C2" w:rsidRDefault="001C152F" w:rsidP="001C152F">
      <w:pPr>
        <w:pStyle w:val="ConsPlusNormal"/>
        <w:ind w:firstLine="540"/>
        <w:jc w:val="both"/>
        <w:rPr>
          <w:szCs w:val="22"/>
        </w:rPr>
      </w:pPr>
      <w:r w:rsidRPr="00FD23C2">
        <w:rPr>
          <w:szCs w:val="22"/>
        </w:rPr>
        <w:t>2) лицам, пострадавшим в результате чрезвычайных ситуаций, вооруженных межнациональных (межэтнических) конфликтов;</w:t>
      </w:r>
    </w:p>
    <w:p w:rsidR="001C152F" w:rsidRPr="00FD23C2" w:rsidRDefault="001C152F" w:rsidP="001C152F">
      <w:pPr>
        <w:pStyle w:val="ConsPlusNormal"/>
        <w:ind w:firstLine="539"/>
        <w:jc w:val="both"/>
        <w:rPr>
          <w:szCs w:val="22"/>
        </w:rPr>
      </w:pPr>
      <w:proofErr w:type="gramStart"/>
      <w:r w:rsidRPr="00FD23C2">
        <w:rPr>
          <w:szCs w:val="22"/>
        </w:rPr>
        <w:t xml:space="preserve">3) если на дату обращения среднедушевой доход получателя социальных услуг, рассчитанный в соответствии с </w:t>
      </w:r>
      <w:hyperlink r:id="rId10" w:history="1">
        <w:r w:rsidRPr="00FD23C2">
          <w:rPr>
            <w:color w:val="0000FF"/>
            <w:szCs w:val="22"/>
          </w:rPr>
          <w:t>Постановлением</w:t>
        </w:r>
      </w:hyperlink>
      <w:r w:rsidRPr="00FD23C2">
        <w:rPr>
          <w:szCs w:val="22"/>
        </w:rPr>
        <w:t xml:space="preserve">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бесплатно", ниже или равен полуторной величине прожиточного минимума, установленной для основных социально-демографических групп населения по соответствующей группе территорий края (для социального обслуживания на дому и в </w:t>
      </w:r>
      <w:proofErr w:type="spellStart"/>
      <w:r w:rsidRPr="00FD23C2">
        <w:rPr>
          <w:szCs w:val="22"/>
        </w:rPr>
        <w:t>полустационарной</w:t>
      </w:r>
      <w:proofErr w:type="spellEnd"/>
      <w:r w:rsidRPr="00FD23C2">
        <w:rPr>
          <w:szCs w:val="22"/>
        </w:rPr>
        <w:t xml:space="preserve"> форме).</w:t>
      </w:r>
      <w:proofErr w:type="gramEnd"/>
    </w:p>
    <w:p w:rsidR="001C152F" w:rsidRPr="00FD23C2" w:rsidRDefault="00AE4F15" w:rsidP="001C152F">
      <w:pPr>
        <w:pStyle w:val="ConsPlusNormal"/>
        <w:ind w:firstLine="539"/>
        <w:jc w:val="both"/>
        <w:rPr>
          <w:szCs w:val="22"/>
        </w:rPr>
      </w:pPr>
      <w:r w:rsidRPr="00FD23C2">
        <w:rPr>
          <w:szCs w:val="22"/>
        </w:rPr>
        <w:t>4</w:t>
      </w:r>
      <w:r w:rsidR="001C152F" w:rsidRPr="00FD23C2">
        <w:rPr>
          <w:szCs w:val="22"/>
        </w:rPr>
        <w:t>) инвалидам и участникам Великой Отечественной войны;</w:t>
      </w:r>
    </w:p>
    <w:p w:rsidR="001C152F" w:rsidRPr="00FD23C2" w:rsidRDefault="00AE4F15" w:rsidP="001C152F">
      <w:pPr>
        <w:pStyle w:val="ConsPlusNormal"/>
        <w:ind w:firstLine="539"/>
        <w:jc w:val="both"/>
        <w:rPr>
          <w:szCs w:val="22"/>
        </w:rPr>
      </w:pPr>
      <w:r w:rsidRPr="00FD23C2">
        <w:rPr>
          <w:szCs w:val="22"/>
        </w:rPr>
        <w:t>5</w:t>
      </w:r>
      <w:r w:rsidR="001C152F" w:rsidRPr="00FD23C2">
        <w:rPr>
          <w:szCs w:val="22"/>
        </w:rPr>
        <w:t xml:space="preserve">) супругам погибших (умерших) инвалидов Великой Отечественной войны или участников Великой Отечественной войны, вдовам военнослужащих, погибших в </w:t>
      </w:r>
      <w:r w:rsidR="001C152F" w:rsidRPr="00FD23C2">
        <w:rPr>
          <w:szCs w:val="22"/>
        </w:rPr>
        <w:lastRenderedPageBreak/>
        <w:t>период войны с Финляндией, Великой Отечественной войны, войны с Японией, не вступившим в повторный брак;</w:t>
      </w:r>
    </w:p>
    <w:p w:rsidR="001C152F" w:rsidRDefault="00AE4F15" w:rsidP="001C152F">
      <w:pPr>
        <w:pStyle w:val="ConsPlusNormal"/>
        <w:ind w:firstLine="539"/>
        <w:jc w:val="both"/>
      </w:pPr>
      <w:proofErr w:type="gramStart"/>
      <w:r w:rsidRPr="00FD23C2">
        <w:rPr>
          <w:szCs w:val="22"/>
        </w:rPr>
        <w:t>6</w:t>
      </w:r>
      <w:r w:rsidR="001C152F" w:rsidRPr="00FD23C2">
        <w:rPr>
          <w:szCs w:val="22"/>
        </w:rPr>
        <w:t>) одиноко проживающим лицам, проработавшим в тылу в период с 22 июня 1941 года по 9 мая 1945 года не менее 6 месяцев, исключая периоды работы на временно оккупированных территориях СССР, либо награжденным орденами или медалями СССР за самоотверженный труд в период</w:t>
      </w:r>
      <w:r w:rsidR="001C152F">
        <w:t xml:space="preserve"> Великой Отечественной войны, одиноко проживающим супружеским парам, в которых один из супругов является тружеником тыла;</w:t>
      </w:r>
      <w:proofErr w:type="gramEnd"/>
    </w:p>
    <w:p w:rsidR="001C152F" w:rsidRDefault="00AE4F15" w:rsidP="001C152F">
      <w:pPr>
        <w:pStyle w:val="ConsPlusNormal"/>
        <w:ind w:firstLine="539"/>
        <w:jc w:val="both"/>
      </w:pPr>
      <w:r>
        <w:t>7</w:t>
      </w:r>
      <w:r w:rsidR="001C152F">
        <w:t>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1C152F" w:rsidRDefault="00AE4F15" w:rsidP="001C152F">
      <w:pPr>
        <w:pStyle w:val="ConsPlusNormal"/>
        <w:ind w:firstLine="539"/>
        <w:jc w:val="both"/>
      </w:pPr>
      <w:r>
        <w:t>8</w:t>
      </w:r>
      <w:r w:rsidR="001C152F">
        <w:t>) лицам, награжденным знаком "Жителю блокадного Ленинграда";</w:t>
      </w:r>
    </w:p>
    <w:p w:rsidR="001C152F" w:rsidRDefault="00AE4F15" w:rsidP="001C152F">
      <w:pPr>
        <w:pStyle w:val="ConsPlusNormal"/>
        <w:ind w:firstLine="539"/>
        <w:jc w:val="both"/>
      </w:pPr>
      <w:r>
        <w:t>9</w:t>
      </w:r>
      <w:r w:rsidR="001C152F">
        <w:t>) Героям Советского Союза;</w:t>
      </w:r>
    </w:p>
    <w:p w:rsidR="001C152F" w:rsidRDefault="00AE4F15" w:rsidP="001C152F">
      <w:pPr>
        <w:pStyle w:val="ConsPlusNormal"/>
        <w:ind w:firstLine="539"/>
        <w:jc w:val="both"/>
      </w:pPr>
      <w:r>
        <w:t>10</w:t>
      </w:r>
      <w:r w:rsidR="001C152F">
        <w:t>) Героям Российской Федерации и полным кавалерам ордена Славы;</w:t>
      </w:r>
    </w:p>
    <w:p w:rsidR="001C152F" w:rsidRDefault="00AE4F15" w:rsidP="001C152F">
      <w:pPr>
        <w:pStyle w:val="ConsPlusNormal"/>
        <w:ind w:firstLine="539"/>
        <w:jc w:val="both"/>
      </w:pPr>
      <w:r>
        <w:t>11</w:t>
      </w:r>
      <w:r w:rsidR="001C152F">
        <w:t>) Героям Социалистического Труда и полным кавалерам ордена Трудовой Славы;</w:t>
      </w:r>
    </w:p>
    <w:p w:rsidR="001C152F" w:rsidRDefault="00AE4F15" w:rsidP="001C152F">
      <w:pPr>
        <w:pStyle w:val="ConsPlusNormal"/>
        <w:ind w:firstLine="539"/>
        <w:jc w:val="both"/>
      </w:pPr>
      <w:r>
        <w:t>12</w:t>
      </w:r>
      <w:r w:rsidR="001C152F">
        <w:t>) инвалидам боевых действий.</w:t>
      </w:r>
    </w:p>
    <w:p w:rsidR="007A4F4A" w:rsidRDefault="00AE4F15" w:rsidP="007A4F4A">
      <w:pPr>
        <w:pStyle w:val="ConsPlusNormal"/>
        <w:ind w:firstLine="539"/>
        <w:jc w:val="both"/>
      </w:pPr>
      <w:r>
        <w:t xml:space="preserve">13) </w:t>
      </w:r>
      <w:r w:rsidR="001C152F">
        <w:t>родителям (опекунам, попечителям) ребенка-инвалида, ребенка, находящегос</w:t>
      </w:r>
      <w:r w:rsidR="007A4F4A">
        <w:t>я в социально опасном положении</w:t>
      </w:r>
    </w:p>
    <w:p w:rsidR="00A02DC4" w:rsidRDefault="00A02DC4" w:rsidP="001C152F">
      <w:pPr>
        <w:spacing w:after="0"/>
        <w:rPr>
          <w:lang w:val="en-US"/>
        </w:rPr>
      </w:pPr>
    </w:p>
    <w:p w:rsidR="00B76A2B" w:rsidRPr="00B76A2B" w:rsidRDefault="00B76A2B" w:rsidP="001C152F">
      <w:pPr>
        <w:spacing w:after="0"/>
        <w:rPr>
          <w:lang w:val="en-US"/>
        </w:rPr>
      </w:pPr>
    </w:p>
    <w:p w:rsidR="007A4F4A" w:rsidRDefault="00B76A2B" w:rsidP="001C152F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2767492" cy="981075"/>
            <wp:effectExtent l="19050" t="0" r="0" b="0"/>
            <wp:docPr id="1" name="Рисунок 0" descr="Logopolnoenaz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olnoenazvani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98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630" w:rsidRDefault="00C20630" w:rsidP="007A4F4A">
      <w:pPr>
        <w:spacing w:after="0"/>
        <w:jc w:val="center"/>
        <w:rPr>
          <w:b/>
          <w:sz w:val="28"/>
          <w:szCs w:val="28"/>
        </w:rPr>
      </w:pPr>
    </w:p>
    <w:p w:rsidR="00C20630" w:rsidRDefault="00C20630" w:rsidP="007A4F4A">
      <w:pPr>
        <w:spacing w:after="0"/>
        <w:jc w:val="center"/>
        <w:rPr>
          <w:b/>
          <w:sz w:val="28"/>
          <w:szCs w:val="28"/>
        </w:rPr>
      </w:pPr>
    </w:p>
    <w:p w:rsidR="007A4F4A" w:rsidRPr="007A4F4A" w:rsidRDefault="007A4F4A" w:rsidP="007A4F4A">
      <w:pPr>
        <w:spacing w:after="0"/>
        <w:jc w:val="center"/>
        <w:rPr>
          <w:b/>
          <w:sz w:val="28"/>
          <w:szCs w:val="28"/>
        </w:rPr>
      </w:pPr>
      <w:r w:rsidRPr="007A4F4A">
        <w:rPr>
          <w:b/>
          <w:sz w:val="28"/>
          <w:szCs w:val="28"/>
        </w:rPr>
        <w:t>Отделение социального обслуживания на дому.</w:t>
      </w:r>
    </w:p>
    <w:p w:rsidR="007A4F4A" w:rsidRDefault="007A4F4A" w:rsidP="007A4F4A">
      <w:pPr>
        <w:spacing w:after="0"/>
      </w:pPr>
    </w:p>
    <w:p w:rsidR="007A4F4A" w:rsidRDefault="007A4F4A" w:rsidP="007A4F4A">
      <w:pPr>
        <w:spacing w:after="0"/>
      </w:pPr>
    </w:p>
    <w:p w:rsidR="007A4F4A" w:rsidRDefault="007A4F4A" w:rsidP="007A4F4A">
      <w:pPr>
        <w:spacing w:after="0"/>
      </w:pPr>
    </w:p>
    <w:p w:rsidR="00A02DC4" w:rsidRPr="00626405" w:rsidRDefault="007E1DB2" w:rsidP="001C152F">
      <w:pPr>
        <w:spacing w:after="0"/>
      </w:pPr>
      <w:bookmarkStart w:id="0" w:name="_GoBack"/>
      <w:bookmarkEnd w:id="0"/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" o:spid="_x0000_s1026" type="#_x0000_t98" style="position:absolute;margin-left:5.5pt;margin-top:11.05pt;width:213.75pt;height:14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fcngIAAEIFAAAOAAAAZHJzL2Uyb0RvYy54bWysVM1uEzEQviPxDpbvdLNR2oaomypqVYRU&#10;tREp6tnx2o2F1za2k930BFzhxosgLhQQfYbNGzH2brZVqTggLrsz9nzz882MDw6rQqIVs05oleF0&#10;p4cRU1TnQl1l+PXFybMhRs4TlROpFcvwmjl8OH765KA0I9bXCy1zZhE4UW5UmgwvvDejJHF0wQri&#10;drRhCi65tgXxoNqrJLekBO+FTPq93l5SapsbqylzDk6Pm0s8jv45Z9Sfc+6YRzLDkJuPXxu/8/BN&#10;xgdkdGWJWQjapkH+IYuCCAVBO1fHxBO0tOIPV4WgVjvN/Q7VRaI5F5TFGqCatPegmtmCGBZrAXKc&#10;6Why/88tPVtNLRI59A4jRQpoUf25vt28q2/qb/Vt/Wvzof5S/9x8Aulj/R1t3tdf6xs4vK1/oDTQ&#10;Vxo3Ai8zM7Wt5kAMXFTcFuEPVaIqUr7uKGeVRxQO+/vpYK+/ixGFu3Q42B/uxqYkd3BjnX/BdIGC&#10;AJVrK6618kTOgEopI+1kdeo8hAfY1hyUkFqTTJT8WrKQj1SvGIeaQ/iIjtPGjqRFKwJzkr+JhYGv&#10;aBkgXEjZgdLHQNJvQa1tgLE4gR2w9xjwLlpnHSNCiR2wEErbv4N5Y7+tuqk1lO2redU2Zq7zNXTb&#10;6mYNnKEnAjg9Jc5PiYW5hw2BXfbn8OFSlxnWrYQR0H792Hmwj025xqiEPcqwe7sklmEkXyoY1Ofp&#10;YBAWLyqD3f0+KPb+zfz+jVoWRxpaAMMI2UUx2Hu5FbnVxSWs/CREhSuiKGSWYertVjnyzX7Do0HZ&#10;ZBLNYNkM8adqZmhwHggOc3JRXRJr2sHyMJNnertzZPRgphrbgFR6svSaizhwgeKG15Z6WNQ4h+2j&#10;El6C+3q0unv6xr8BAAD//wMAUEsDBBQABgAIAAAAIQAUIH7g3AAAAAkBAAAPAAAAZHJzL2Rvd25y&#10;ZXYueG1sTI/BTsMwEETvSPyDtUjcqOOkRFGIUyEkbkiFlg9wkiWJsNdR7LQpX9/lBMfRjGbeVLvV&#10;WXHCOYyeNKhNAgKp9d1IvYbP4+tDASJEQ52xnlDDBQPs6tubypSdP9MHng6xF1xCoTQahhinUsrQ&#10;DuhM2PgJib0vPzsTWc697GZz5nJnZZokuXRmJF4YzIQvA7bfh8VpKJz6Kfz7QnkyveXb5uL2Nku1&#10;vr9bn59ARFzjXxh+8RkdamZq/EJdEJa14itRQ5oqEOxvs+IRRKMhU5kCWVfy/4P6CgAA//8DAFBL&#10;AQItABQABgAIAAAAIQC2gziS/gAAAOEBAAATAAAAAAAAAAAAAAAAAAAAAABbQ29udGVudF9UeXBl&#10;c10ueG1sUEsBAi0AFAAGAAgAAAAhADj9If/WAAAAlAEAAAsAAAAAAAAAAAAAAAAALwEAAF9yZWxz&#10;Ly5yZWxzUEsBAi0AFAAGAAgAAAAhAMg2R9yeAgAAQgUAAA4AAAAAAAAAAAAAAAAALgIAAGRycy9l&#10;Mm9Eb2MueG1sUEsBAi0AFAAGAAgAAAAhABQgfuDcAAAACQEAAA8AAAAAAAAAAAAAAAAA+AQAAGRy&#10;cy9kb3ducmV2LnhtbFBLBQYAAAAABAAEAPMAAAABBgAAAAA=&#10;" fillcolor="white [3201]" strokecolor="black [3200]" strokeweight="1pt">
            <v:stroke joinstyle="miter"/>
            <v:textbox>
              <w:txbxContent>
                <w:p w:rsidR="00745348" w:rsidRPr="00745348" w:rsidRDefault="00745348" w:rsidP="00745348">
                  <w:pPr>
                    <w:shd w:val="clear" w:color="auto" w:fill="F7F7F7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jc w:val="center"/>
                    <w:textAlignment w:val="baseline"/>
                    <w:rPr>
                      <w:rFonts w:ascii="inherit" w:eastAsia="Times New Roman" w:hAnsi="inherit" w:cs="Courier New"/>
                      <w:color w:val="222222"/>
                      <w:sz w:val="20"/>
                      <w:szCs w:val="20"/>
                      <w:lang w:eastAsia="ru-RU"/>
                    </w:rPr>
                  </w:pPr>
                  <w:r w:rsidRPr="00745348">
                    <w:rPr>
                      <w:rFonts w:ascii="Georgia" w:eastAsia="Times New Roman" w:hAnsi="Georgia" w:cs="Courier New"/>
                      <w:color w:val="222222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адрес: 647000, г. Дудинка</w:t>
                  </w:r>
                </w:p>
                <w:p w:rsidR="00745348" w:rsidRDefault="00745348" w:rsidP="00745348">
                  <w:pPr>
                    <w:shd w:val="clear" w:color="auto" w:fill="F7F7F7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jc w:val="center"/>
                    <w:textAlignment w:val="baseline"/>
                    <w:rPr>
                      <w:rFonts w:ascii="Georgia" w:eastAsia="Times New Roman" w:hAnsi="Georgia" w:cs="Courier New"/>
                      <w:b/>
                      <w:color w:val="222222"/>
                      <w:bdr w:val="none" w:sz="0" w:space="0" w:color="auto" w:frame="1"/>
                      <w:lang w:eastAsia="ru-RU"/>
                    </w:rPr>
                  </w:pPr>
                  <w:r w:rsidRPr="00745348">
                    <w:rPr>
                      <w:rFonts w:ascii="Georgia" w:eastAsia="Times New Roman" w:hAnsi="Georgia" w:cs="Courier New"/>
                      <w:color w:val="222222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Россия, Красноярский край, ул.</w:t>
                  </w:r>
                  <w:r w:rsidRPr="00745348">
                    <w:rPr>
                      <w:rFonts w:ascii="Georgia" w:eastAsia="Times New Roman" w:hAnsi="Georgia" w:cs="Courier New"/>
                      <w:color w:val="222222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Pr="00745348">
                    <w:rPr>
                      <w:rFonts w:ascii="Georgia" w:eastAsia="Times New Roman" w:hAnsi="Georgia" w:cs="Courier New"/>
                      <w:b/>
                      <w:color w:val="222222"/>
                      <w:bdr w:val="none" w:sz="0" w:space="0" w:color="auto" w:frame="1"/>
                      <w:lang w:eastAsia="ru-RU"/>
                    </w:rPr>
                    <w:t>Матросова 10А.,</w:t>
                  </w:r>
                </w:p>
                <w:p w:rsidR="00745348" w:rsidRPr="00745348" w:rsidRDefault="00745348" w:rsidP="00745348">
                  <w:pPr>
                    <w:shd w:val="clear" w:color="auto" w:fill="F7F7F7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jc w:val="center"/>
                    <w:textAlignment w:val="baseline"/>
                    <w:rPr>
                      <w:rFonts w:ascii="inherit" w:eastAsia="Times New Roman" w:hAnsi="inherit" w:cs="Courier New"/>
                      <w:b/>
                      <w:color w:val="222222"/>
                      <w:lang w:eastAsia="ru-RU"/>
                    </w:rPr>
                  </w:pPr>
                </w:p>
                <w:p w:rsidR="00A02DC4" w:rsidRPr="00B76A2B" w:rsidRDefault="00A02DC4" w:rsidP="00745348">
                  <w:pPr>
                    <w:spacing w:after="0"/>
                    <w:jc w:val="center"/>
                    <w:rPr>
                      <w:b/>
                      <w:lang w:val="en-US"/>
                    </w:rPr>
                  </w:pPr>
                  <w:r w:rsidRPr="00745348">
                    <w:rPr>
                      <w:b/>
                    </w:rPr>
                    <w:t>тел</w:t>
                  </w:r>
                  <w:r w:rsidRPr="00B76A2B">
                    <w:rPr>
                      <w:b/>
                      <w:lang w:val="en-US"/>
                    </w:rPr>
                    <w:t>. (8-39191)5-03-11</w:t>
                  </w:r>
                </w:p>
                <w:p w:rsidR="00745348" w:rsidRPr="00B76A2B" w:rsidRDefault="00745348" w:rsidP="00745348">
                  <w:pPr>
                    <w:spacing w:after="0"/>
                    <w:jc w:val="center"/>
                    <w:rPr>
                      <w:b/>
                      <w:lang w:val="en-US"/>
                    </w:rPr>
                  </w:pPr>
                </w:p>
                <w:p w:rsidR="00A02DC4" w:rsidRPr="00B76A2B" w:rsidRDefault="000E1D9F" w:rsidP="00A02DC4">
                  <w:pPr>
                    <w:jc w:val="center"/>
                    <w:rPr>
                      <w:lang w:val="en-US"/>
                    </w:rPr>
                  </w:pPr>
                  <w:proofErr w:type="gramStart"/>
                  <w:r w:rsidRPr="00745348">
                    <w:rPr>
                      <w:lang w:val="en-US"/>
                    </w:rPr>
                    <w:t>e-mail</w:t>
                  </w:r>
                  <w:proofErr w:type="gramEnd"/>
                  <w:r w:rsidRPr="00B76A2B">
                    <w:rPr>
                      <w:lang w:val="en-US"/>
                    </w:rPr>
                    <w:t xml:space="preserve">: </w:t>
                  </w:r>
                  <w:r w:rsidRPr="00745348">
                    <w:rPr>
                      <w:lang w:val="en-US"/>
                    </w:rPr>
                    <w:t xml:space="preserve"> nadomnoe@mbukcson24.ru</w:t>
                  </w:r>
                </w:p>
              </w:txbxContent>
            </v:textbox>
          </v:shape>
        </w:pict>
      </w:r>
    </w:p>
    <w:sectPr w:rsidR="00A02DC4" w:rsidRPr="00626405" w:rsidSect="00037A81">
      <w:pgSz w:w="16838" w:h="11906" w:orient="landscape"/>
      <w:pgMar w:top="1135" w:right="1134" w:bottom="850" w:left="1134" w:header="708" w:footer="708" w:gutter="0"/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F2C" w:rsidRDefault="003C3F2C" w:rsidP="007A4F4A">
      <w:pPr>
        <w:spacing w:after="0" w:line="240" w:lineRule="auto"/>
      </w:pPr>
      <w:r>
        <w:separator/>
      </w:r>
    </w:p>
  </w:endnote>
  <w:endnote w:type="continuationSeparator" w:id="0">
    <w:p w:rsidR="003C3F2C" w:rsidRDefault="003C3F2C" w:rsidP="007A4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F2C" w:rsidRDefault="003C3F2C" w:rsidP="007A4F4A">
      <w:pPr>
        <w:spacing w:after="0" w:line="240" w:lineRule="auto"/>
      </w:pPr>
      <w:r>
        <w:separator/>
      </w:r>
    </w:p>
  </w:footnote>
  <w:footnote w:type="continuationSeparator" w:id="0">
    <w:p w:rsidR="003C3F2C" w:rsidRDefault="003C3F2C" w:rsidP="007A4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5140"/>
    <w:multiLevelType w:val="hybridMultilevel"/>
    <w:tmpl w:val="9FB0C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27CB7"/>
    <w:multiLevelType w:val="hybridMultilevel"/>
    <w:tmpl w:val="A498F8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687"/>
    <w:rsid w:val="00033687"/>
    <w:rsid w:val="00037A81"/>
    <w:rsid w:val="000E1D9F"/>
    <w:rsid w:val="001C152F"/>
    <w:rsid w:val="002823E8"/>
    <w:rsid w:val="003A0341"/>
    <w:rsid w:val="003C3F2C"/>
    <w:rsid w:val="005133FE"/>
    <w:rsid w:val="00521A92"/>
    <w:rsid w:val="00626405"/>
    <w:rsid w:val="00745348"/>
    <w:rsid w:val="007A4F4A"/>
    <w:rsid w:val="007E1DB2"/>
    <w:rsid w:val="008B033B"/>
    <w:rsid w:val="009D4D43"/>
    <w:rsid w:val="00A02DC4"/>
    <w:rsid w:val="00AE35D3"/>
    <w:rsid w:val="00AE4F15"/>
    <w:rsid w:val="00AF04A6"/>
    <w:rsid w:val="00B76A2B"/>
    <w:rsid w:val="00C20630"/>
    <w:rsid w:val="00D41A5B"/>
    <w:rsid w:val="00DF3C1E"/>
    <w:rsid w:val="00E45E42"/>
    <w:rsid w:val="00F3004C"/>
    <w:rsid w:val="00F628C8"/>
    <w:rsid w:val="00F635A6"/>
    <w:rsid w:val="00F9126C"/>
    <w:rsid w:val="00FB2506"/>
    <w:rsid w:val="00FD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2">
    <w:name w:val="Font Style52"/>
    <w:rsid w:val="00626405"/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rsid w:val="00626405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41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A4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F4A"/>
  </w:style>
  <w:style w:type="paragraph" w:styleId="a5">
    <w:name w:val="footer"/>
    <w:basedOn w:val="a"/>
    <w:link w:val="a6"/>
    <w:uiPriority w:val="99"/>
    <w:unhideWhenUsed/>
    <w:rsid w:val="007A4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F4A"/>
  </w:style>
  <w:style w:type="paragraph" w:styleId="HTML">
    <w:name w:val="HTML Preformatted"/>
    <w:basedOn w:val="a"/>
    <w:link w:val="HTML0"/>
    <w:uiPriority w:val="99"/>
    <w:semiHidden/>
    <w:unhideWhenUsed/>
    <w:rsid w:val="007453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53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3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3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0D32804CEFA0748A10F989BA180BC103B18AC814E6FAC1EE7934C48AE5A3A5159789B61DBD58604DC74E138B54HC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70D32804CEFA0748A10F989BA180BC103B18AC814E6FAC1EE7934C48AE5A3A5159789B61DBD58604DC74E138B54H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0D32804CEFA0748A10F99FB97454CE01BDD4C517EFF79EBA2F3293D5B5A5F047D7D7EF4CFC136D4ADC52138D5BE28FE653H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A2180-46D4-426C-BFAD-B3466372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2019-07-15T09:32:00Z</cp:lastPrinted>
  <dcterms:created xsi:type="dcterms:W3CDTF">2019-07-15T07:45:00Z</dcterms:created>
  <dcterms:modified xsi:type="dcterms:W3CDTF">2020-04-08T03:36:00Z</dcterms:modified>
</cp:coreProperties>
</file>